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i w:val="1"/>
          <w:color w:val="000000"/>
          <w:sz w:val="22"/>
          <w:szCs w:val="22"/>
          <w:rtl w:val="0"/>
        </w:rPr>
        <w:t xml:space="preserve">Request for </w:t>
      </w:r>
      <w:r w:rsidDel="00000000" w:rsidR="00000000" w:rsidRPr="00000000">
        <w:rPr>
          <w:b w:val="1"/>
          <w:i w:val="1"/>
          <w:sz w:val="22"/>
          <w:szCs w:val="22"/>
          <w:rtl w:val="0"/>
        </w:rPr>
        <w:t xml:space="preserve">Proposals</w:t>
      </w:r>
      <w:r w:rsidDel="00000000" w:rsidR="00000000" w:rsidRPr="00000000">
        <w:rPr>
          <w:b w:val="1"/>
          <w:i w:val="1"/>
          <w:color w:val="000000"/>
          <w:sz w:val="22"/>
          <w:szCs w:val="22"/>
          <w:rtl w:val="0"/>
        </w:rPr>
        <w:t xml:space="preserve">: Career Technical Education Training </w:t>
      </w:r>
      <w:r w:rsidDel="00000000" w:rsidR="00000000" w:rsidRPr="00000000">
        <w:rPr>
          <w:b w:val="1"/>
          <w:i w:val="1"/>
          <w:color w:val="000000"/>
          <w:sz w:val="22"/>
          <w:szCs w:val="22"/>
          <w:rtl w:val="0"/>
        </w:rPr>
        <w:t xml:space="preserve">Providers</w:t>
      </w:r>
      <w:r w:rsidDel="00000000" w:rsidR="00000000" w:rsidRPr="00000000">
        <w:rPr>
          <w:rtl w:val="0"/>
        </w:rPr>
      </w:r>
    </w:p>
    <w:p w:rsidR="00000000" w:rsidDel="00000000" w:rsidP="00000000" w:rsidRDefault="00000000" w:rsidRPr="00000000" w14:paraId="00000002">
      <w:pPr>
        <w:rPr>
          <w:b w:val="1"/>
          <w:i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3">
      <w:pPr>
        <w:rPr/>
      </w:pPr>
      <w:bookmarkStart w:colFirst="0" w:colLast="0" w:name="_3ncgfng2ssg5" w:id="1"/>
      <w:bookmarkEnd w:id="1"/>
      <w:r w:rsidDel="00000000" w:rsidR="00000000" w:rsidRPr="00000000">
        <w:rPr>
          <w:b w:val="1"/>
          <w:i w:val="1"/>
          <w:color w:val="000000"/>
          <w:sz w:val="22"/>
          <w:szCs w:val="22"/>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b w:val="1"/>
          <w:color w:val="000000"/>
          <w:sz w:val="22"/>
          <w:szCs w:val="22"/>
          <w:rtl w:val="0"/>
        </w:rPr>
        <w:t xml:space="preserve">Executive Summary</w:t>
      </w:r>
      <w:r w:rsidDel="00000000" w:rsidR="00000000" w:rsidRPr="00000000">
        <w:rPr>
          <w:rtl w:val="0"/>
        </w:rPr>
      </w:r>
    </w:p>
    <w:p w:rsidR="00000000" w:rsidDel="00000000" w:rsidP="00000000" w:rsidRDefault="00000000" w:rsidRPr="00000000" w14:paraId="00000005">
      <w:pPr>
        <w:rPr/>
      </w:pPr>
      <w:r w:rsidDel="00000000" w:rsidR="00000000" w:rsidRPr="00000000">
        <w:rPr>
          <w:color w:val="000000"/>
          <w:sz w:val="22"/>
          <w:szCs w:val="22"/>
          <w:rtl w:val="0"/>
        </w:rPr>
        <w:t xml:space="preserve">The YouthForce NOLA Steering Committee seeks proposals from training providers who are interested in partnering with </w:t>
      </w:r>
      <w:r w:rsidDel="00000000" w:rsidR="00000000" w:rsidRPr="00000000">
        <w:rPr>
          <w:color w:val="000000"/>
          <w:sz w:val="22"/>
          <w:szCs w:val="22"/>
          <w:rtl w:val="0"/>
        </w:rPr>
        <w:t xml:space="preserve">Y</w:t>
      </w:r>
      <w:r w:rsidDel="00000000" w:rsidR="00000000" w:rsidRPr="00000000">
        <w:rPr>
          <w:sz w:val="22"/>
          <w:szCs w:val="22"/>
          <w:rtl w:val="0"/>
        </w:rPr>
        <w:t xml:space="preserve">o</w:t>
      </w:r>
      <w:r w:rsidDel="00000000" w:rsidR="00000000" w:rsidRPr="00000000">
        <w:rPr>
          <w:color w:val="000000"/>
          <w:sz w:val="22"/>
          <w:szCs w:val="22"/>
          <w:rtl w:val="0"/>
        </w:rPr>
        <w:t xml:space="preserve">uthForce</w:t>
      </w:r>
      <w:r w:rsidDel="00000000" w:rsidR="00000000" w:rsidRPr="00000000">
        <w:rPr>
          <w:color w:val="000000"/>
          <w:sz w:val="22"/>
          <w:szCs w:val="22"/>
          <w:rtl w:val="0"/>
        </w:rPr>
        <w:t xml:space="preserve"> and need support to seed, launch, or scale high-quality technical training coursework in the areas of Skilled Crafts, Health Sciences, and/or Digital Media/Information Technology.</w:t>
      </w:r>
      <w:r w:rsidDel="00000000" w:rsidR="00000000" w:rsidRPr="00000000">
        <w:rPr>
          <w:rtl w:val="0"/>
        </w:rPr>
      </w:r>
    </w:p>
    <w:p w:rsidR="00000000" w:rsidDel="00000000" w:rsidP="00000000" w:rsidRDefault="00000000" w:rsidRPr="00000000" w14:paraId="00000006">
      <w:pPr>
        <w:rPr/>
      </w:pPr>
      <w:r w:rsidDel="00000000" w:rsidR="00000000" w:rsidRPr="00000000">
        <w:rPr>
          <w:color w:val="000000"/>
          <w:sz w:val="22"/>
          <w:szCs w:val="22"/>
          <w:rtl w:val="0"/>
        </w:rPr>
        <w:t xml:space="preserve"> </w:t>
      </w:r>
      <w:r w:rsidDel="00000000" w:rsidR="00000000" w:rsidRPr="00000000">
        <w:rPr>
          <w:rtl w:val="0"/>
        </w:rPr>
      </w:r>
    </w:p>
    <w:tbl>
      <w:tblPr>
        <w:tblStyle w:val="Table1"/>
        <w:tblW w:w="9341.0" w:type="dxa"/>
        <w:jc w:val="left"/>
        <w:tblInd w:w="0.0" w:type="dxa"/>
        <w:tblLayout w:type="fixed"/>
        <w:tblLook w:val="0400"/>
      </w:tblPr>
      <w:tblGrid>
        <w:gridCol w:w="2640"/>
        <w:gridCol w:w="2426"/>
        <w:gridCol w:w="2400"/>
        <w:gridCol w:w="1875"/>
        <w:tblGridChange w:id="0">
          <w:tblGrid>
            <w:gridCol w:w="2640"/>
            <w:gridCol w:w="2426"/>
            <w:gridCol w:w="2400"/>
            <w:gridCol w:w="187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jc w:val="center"/>
              <w:rPr>
                <w:b w:val="1"/>
              </w:rPr>
            </w:pPr>
            <w:r w:rsidDel="00000000" w:rsidR="00000000" w:rsidRPr="00000000">
              <w:rPr>
                <w:b w:val="1"/>
                <w:color w:val="000000"/>
                <w:sz w:val="22"/>
                <w:szCs w:val="22"/>
                <w:rtl w:val="0"/>
              </w:rPr>
              <w:t xml:space="preserve">Purpose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jc w:val="center"/>
              <w:rPr>
                <w:b w:val="1"/>
              </w:rPr>
            </w:pPr>
            <w:r w:rsidDel="00000000" w:rsidR="00000000" w:rsidRPr="00000000">
              <w:rPr>
                <w:b w:val="1"/>
                <w:color w:val="000000"/>
                <w:sz w:val="22"/>
                <w:szCs w:val="22"/>
                <w:rtl w:val="0"/>
              </w:rPr>
              <w:t xml:space="preserve">Eligible Applicants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jc w:val="center"/>
              <w:rPr>
                <w:b w:val="1"/>
              </w:rPr>
            </w:pPr>
            <w:r w:rsidDel="00000000" w:rsidR="00000000" w:rsidRPr="00000000">
              <w:rPr>
                <w:b w:val="1"/>
                <w:color w:val="000000"/>
                <w:sz w:val="22"/>
                <w:szCs w:val="22"/>
                <w:rtl w:val="0"/>
              </w:rPr>
              <w:t xml:space="preserve">Funding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jc w:val="center"/>
              <w:rPr>
                <w:b w:val="1"/>
              </w:rPr>
            </w:pPr>
            <w:r w:rsidDel="00000000" w:rsidR="00000000" w:rsidRPr="00000000">
              <w:rPr>
                <w:b w:val="1"/>
                <w:color w:val="000000"/>
                <w:sz w:val="22"/>
                <w:szCs w:val="22"/>
                <w:rtl w:val="0"/>
              </w:rPr>
              <w:t xml:space="preserve">Critical Deadline</w:t>
            </w:r>
            <w:r w:rsidDel="00000000" w:rsidR="00000000" w:rsidRPr="00000000">
              <w:rPr>
                <w:rtl w:val="0"/>
              </w:rPr>
            </w:r>
          </w:p>
        </w:tc>
      </w:tr>
      <w:tr>
        <w:trPr>
          <w:trHeight w:val="27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pPr>
            <w:r w:rsidDel="00000000" w:rsidR="00000000" w:rsidRPr="00000000">
              <w:rPr>
                <w:color w:val="000000"/>
                <w:sz w:val="22"/>
                <w:szCs w:val="22"/>
                <w:rtl w:val="0"/>
              </w:rPr>
              <w:t xml:space="preserve">Provide support</w:t>
            </w:r>
            <w:r w:rsidDel="00000000" w:rsidR="00000000" w:rsidRPr="00000000">
              <w:rPr>
                <w:sz w:val="22"/>
                <w:szCs w:val="22"/>
                <w:rtl w:val="0"/>
              </w:rPr>
              <w:t xml:space="preserve"> -</w:t>
            </w:r>
            <w:r w:rsidDel="00000000" w:rsidR="00000000" w:rsidRPr="00000000">
              <w:rPr>
                <w:color w:val="000000"/>
                <w:sz w:val="22"/>
                <w:szCs w:val="22"/>
                <w:rtl w:val="0"/>
              </w:rPr>
              <w:t xml:space="preserve"> including technical assistance and financial resources</w:t>
            </w:r>
            <w:r w:rsidDel="00000000" w:rsidR="00000000" w:rsidRPr="00000000">
              <w:rPr>
                <w:sz w:val="22"/>
                <w:szCs w:val="22"/>
                <w:rtl w:val="0"/>
              </w:rPr>
              <w:t xml:space="preserve"> -</w:t>
            </w:r>
            <w:r w:rsidDel="00000000" w:rsidR="00000000" w:rsidRPr="00000000">
              <w:rPr>
                <w:color w:val="000000"/>
                <w:sz w:val="22"/>
                <w:szCs w:val="22"/>
                <w:rtl w:val="0"/>
              </w:rPr>
              <w:t xml:space="preserve"> to build the capacity of training providers to offer the coursework necessary so that students may earn statewide industry-based credentials recognized by the LA Department of Education and the Louisian</w:t>
            </w:r>
            <w:r w:rsidDel="00000000" w:rsidR="00000000" w:rsidRPr="00000000">
              <w:rPr>
                <w:sz w:val="22"/>
                <w:szCs w:val="22"/>
                <w:rtl w:val="0"/>
              </w:rPr>
              <w:t xml:space="preserve">a Workforce Investment Commission</w:t>
            </w:r>
            <w:r w:rsidDel="00000000" w:rsidR="00000000" w:rsidRPr="00000000">
              <w:rPr>
                <w:color w:val="000000"/>
                <w:sz w:val="22"/>
                <w:szCs w:val="22"/>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rPr/>
            </w:pPr>
            <w:r w:rsidDel="00000000" w:rsidR="00000000" w:rsidRPr="00000000">
              <w:rPr>
                <w:color w:val="000000"/>
                <w:sz w:val="22"/>
                <w:szCs w:val="22"/>
                <w:rtl w:val="0"/>
              </w:rPr>
              <w:t xml:space="preserve">Individuals and organizations that are currently provid</w:t>
            </w:r>
            <w:r w:rsidDel="00000000" w:rsidR="00000000" w:rsidRPr="00000000">
              <w:rPr>
                <w:sz w:val="22"/>
                <w:szCs w:val="22"/>
                <w:rtl w:val="0"/>
              </w:rPr>
              <w:t xml:space="preserve">ing</w:t>
            </w:r>
            <w:r w:rsidDel="00000000" w:rsidR="00000000" w:rsidRPr="00000000">
              <w:rPr>
                <w:color w:val="000000"/>
                <w:sz w:val="22"/>
                <w:szCs w:val="22"/>
                <w:rtl w:val="0"/>
              </w:rPr>
              <w:t xml:space="preserve">, or are well positioned to provide, training to high school students – including </w:t>
            </w:r>
            <w:r w:rsidDel="00000000" w:rsidR="00000000" w:rsidRPr="00000000">
              <w:rPr>
                <w:sz w:val="22"/>
                <w:szCs w:val="22"/>
                <w:rtl w:val="0"/>
              </w:rPr>
              <w:t xml:space="preserve">third-party providers</w:t>
            </w:r>
            <w:r w:rsidDel="00000000" w:rsidR="00000000" w:rsidRPr="00000000">
              <w:rPr>
                <w:color w:val="000000"/>
                <w:sz w:val="22"/>
                <w:szCs w:val="22"/>
                <w:rtl w:val="0"/>
              </w:rPr>
              <w:t xml:space="preserve"> and institutions of higher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ind w:hanging="20"/>
              <w:rPr/>
            </w:pPr>
            <w:r w:rsidDel="00000000" w:rsidR="00000000" w:rsidRPr="00000000">
              <w:rPr>
                <w:color w:val="000000"/>
                <w:sz w:val="22"/>
                <w:szCs w:val="22"/>
                <w:rtl w:val="0"/>
              </w:rPr>
              <w:t xml:space="preserve">Applicants </w:t>
            </w:r>
            <w:r w:rsidDel="00000000" w:rsidR="00000000" w:rsidRPr="00000000">
              <w:rPr>
                <w:sz w:val="22"/>
                <w:szCs w:val="22"/>
                <w:rtl w:val="0"/>
              </w:rPr>
              <w:t xml:space="preserve">may </w:t>
            </w:r>
            <w:r w:rsidDel="00000000" w:rsidR="00000000" w:rsidRPr="00000000">
              <w:rPr>
                <w:color w:val="000000"/>
                <w:sz w:val="22"/>
                <w:szCs w:val="22"/>
                <w:rtl w:val="0"/>
              </w:rPr>
              <w:t xml:space="preserve">apply for grants to Seed (up to $7,500), Launch ($25,000 - $75,000), or Scale (up to $150,000) technical credentialing coursework in targeted sk</w:t>
            </w:r>
            <w:r w:rsidDel="00000000" w:rsidR="00000000" w:rsidRPr="00000000">
              <w:rPr>
                <w:sz w:val="22"/>
                <w:szCs w:val="22"/>
                <w:rtl w:val="0"/>
              </w:rPr>
              <w:t xml:space="preserve">ill clusters and </w:t>
            </w:r>
            <w:r w:rsidDel="00000000" w:rsidR="00000000" w:rsidRPr="00000000">
              <w:rPr>
                <w:color w:val="000000"/>
                <w:sz w:val="22"/>
                <w:szCs w:val="22"/>
                <w:rtl w:val="0"/>
              </w:rPr>
              <w:t xml:space="preserve">career pathways</w:t>
            </w:r>
            <w:r w:rsidDel="00000000" w:rsidR="00000000" w:rsidRPr="00000000">
              <w:rPr>
                <w:color w:val="000000"/>
                <w:sz w:val="22"/>
                <w:szCs w:val="22"/>
                <w:vertAlign w:val="superscript"/>
              </w:rPr>
              <w:footnoteReference w:customMarkFollows="0" w:id="0"/>
            </w:r>
            <w:r w:rsidDel="00000000" w:rsidR="00000000" w:rsidRPr="00000000">
              <w:rPr>
                <w:color w:val="000000"/>
                <w:sz w:val="22"/>
                <w:szCs w:val="22"/>
                <w:rtl w:val="0"/>
              </w:rPr>
              <w:t xml:space="preserve">. All </w:t>
            </w:r>
            <w:r w:rsidDel="00000000" w:rsidR="00000000" w:rsidRPr="00000000">
              <w:rPr>
                <w:sz w:val="22"/>
                <w:szCs w:val="22"/>
                <w:rtl w:val="0"/>
              </w:rPr>
              <w:t xml:space="preserve">training provider collaborator</w:t>
            </w:r>
            <w:r w:rsidDel="00000000" w:rsidR="00000000" w:rsidRPr="00000000">
              <w:rPr>
                <w:color w:val="000000"/>
                <w:sz w:val="22"/>
                <w:szCs w:val="22"/>
                <w:rtl w:val="0"/>
              </w:rPr>
              <w:t xml:space="preserve">s will also receive technical assistance.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rPr/>
            </w:pPr>
            <w:r w:rsidDel="00000000" w:rsidR="00000000" w:rsidRPr="00000000">
              <w:rPr>
                <w:sz w:val="22"/>
                <w:szCs w:val="22"/>
                <w:rtl w:val="0"/>
              </w:rPr>
              <w:t xml:space="preserve">A</w:t>
            </w:r>
            <w:r w:rsidDel="00000000" w:rsidR="00000000" w:rsidRPr="00000000">
              <w:rPr>
                <w:color w:val="000000"/>
                <w:sz w:val="22"/>
                <w:szCs w:val="22"/>
                <w:rtl w:val="0"/>
              </w:rPr>
              <w:t xml:space="preserve">pplications are due by 3pm on Friday,</w:t>
            </w:r>
            <w:r w:rsidDel="00000000" w:rsidR="00000000" w:rsidRPr="00000000">
              <w:rPr>
                <w:sz w:val="22"/>
                <w:szCs w:val="22"/>
                <w:rtl w:val="0"/>
              </w:rPr>
              <w:t xml:space="preserve"> April 12, </w:t>
            </w:r>
            <w:r w:rsidDel="00000000" w:rsidR="00000000" w:rsidRPr="00000000">
              <w:rPr>
                <w:sz w:val="22"/>
                <w:szCs w:val="22"/>
                <w:rtl w:val="0"/>
              </w:rPr>
              <w:t xml:space="preserve">2019</w:t>
            </w:r>
            <w:r w:rsidDel="00000000" w:rsidR="00000000" w:rsidRPr="00000000">
              <w:rPr>
                <w:sz w:val="22"/>
                <w:szCs w:val="22"/>
                <w:rtl w:val="0"/>
              </w:rPr>
              <w:t xml:space="preserve">.</w:t>
            </w:r>
            <w:r w:rsidDel="00000000" w:rsidR="00000000" w:rsidRPr="00000000">
              <w:rPr>
                <w:rtl w:val="0"/>
              </w:rPr>
            </w:r>
          </w:p>
        </w:tc>
      </w:tr>
    </w:tbl>
    <w:p w:rsidR="00000000" w:rsidDel="00000000" w:rsidP="00000000" w:rsidRDefault="00000000" w:rsidRPr="00000000" w14:paraId="0000000F">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0">
      <w:pPr>
        <w:rPr>
          <w:b w:val="1"/>
          <w:sz w:val="22"/>
          <w:szCs w:val="22"/>
        </w:rPr>
      </w:pPr>
      <w:r w:rsidDel="00000000" w:rsidR="00000000" w:rsidRPr="00000000">
        <w:rPr>
          <w:rtl w:val="0"/>
        </w:rPr>
      </w:r>
    </w:p>
    <w:p w:rsidR="00000000" w:rsidDel="00000000" w:rsidP="00000000" w:rsidRDefault="00000000" w:rsidRPr="00000000" w14:paraId="00000011">
      <w:pPr>
        <w:rPr/>
      </w:pPr>
      <w:r w:rsidDel="00000000" w:rsidR="00000000" w:rsidRPr="00000000">
        <w:rPr>
          <w:b w:val="1"/>
          <w:color w:val="000000"/>
          <w:sz w:val="22"/>
          <w:szCs w:val="22"/>
          <w:rtl w:val="0"/>
        </w:rPr>
        <w:t xml:space="preserve">Background</w:t>
      </w:r>
      <w:r w:rsidDel="00000000" w:rsidR="00000000" w:rsidRPr="00000000">
        <w:rPr>
          <w:rtl w:val="0"/>
        </w:rPr>
      </w:r>
    </w:p>
    <w:p w:rsidR="00000000" w:rsidDel="00000000" w:rsidP="00000000" w:rsidRDefault="00000000" w:rsidRPr="00000000" w14:paraId="00000012">
      <w:pPr>
        <w:rPr/>
      </w:pPr>
      <w:hyperlink r:id="rId7">
        <w:r w:rsidDel="00000000" w:rsidR="00000000" w:rsidRPr="00000000">
          <w:rPr>
            <w:color w:val="1155cc"/>
            <w:sz w:val="22"/>
            <w:szCs w:val="22"/>
            <w:highlight w:val="white"/>
            <w:u w:val="single"/>
            <w:rtl w:val="0"/>
          </w:rPr>
          <w:t xml:space="preserve">YouthForce NOLA</w:t>
        </w:r>
      </w:hyperlink>
      <w:r w:rsidDel="00000000" w:rsidR="00000000" w:rsidRPr="00000000">
        <w:rPr>
          <w:color w:val="000000"/>
          <w:sz w:val="22"/>
          <w:szCs w:val="22"/>
          <w:highlight w:val="white"/>
          <w:rtl w:val="0"/>
        </w:rPr>
        <w:t xml:space="preserve"> (YouthForce) is an education, business, and civic collaborative that prepares New Orleans public school students for successful pursuit of high-wage, high-demand career pathways. YouthForce offers expanded coursework offerings, career exposure and experiences, soft skills training, and employer-validated credentials. YouthForce’s vision is that our graduates will thrive economically and be the most sought after talent for hiring and advancement in the region’s high-wage, fast-growing industries.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color w:val="000000"/>
          <w:sz w:val="22"/>
          <w:szCs w:val="22"/>
          <w:rtl w:val="0"/>
        </w:rPr>
        <w:t xml:space="preserve"> YouthForce NOLA has identified three key goals to focus our efforts:</w:t>
      </w:r>
      <w:r w:rsidDel="00000000" w:rsidR="00000000" w:rsidRPr="00000000">
        <w:rPr>
          <w:rtl w:val="0"/>
        </w:rPr>
      </w:r>
    </w:p>
    <w:p w:rsidR="00000000" w:rsidDel="00000000" w:rsidP="00000000" w:rsidRDefault="00000000" w:rsidRPr="00000000" w14:paraId="00000015">
      <w:pPr>
        <w:numPr>
          <w:ilvl w:val="0"/>
          <w:numId w:val="7"/>
        </w:numPr>
        <w:ind w:left="720" w:hanging="360"/>
        <w:rPr>
          <w:color w:val="000000"/>
        </w:rPr>
      </w:pPr>
      <w:r w:rsidDel="00000000" w:rsidR="00000000" w:rsidRPr="00000000">
        <w:rPr>
          <w:color w:val="000000"/>
          <w:sz w:val="22"/>
          <w:szCs w:val="22"/>
          <w:rtl w:val="0"/>
        </w:rPr>
        <w:t xml:space="preserve">20% of the Class of 2020 will earn industry-recognized culminating credentials that will place them on high-wage, high-demand regional career pathways.</w:t>
      </w:r>
    </w:p>
    <w:p w:rsidR="00000000" w:rsidDel="00000000" w:rsidP="00000000" w:rsidRDefault="00000000" w:rsidRPr="00000000" w14:paraId="00000016">
      <w:pPr>
        <w:numPr>
          <w:ilvl w:val="0"/>
          <w:numId w:val="7"/>
        </w:numPr>
        <w:ind w:left="720" w:hanging="360"/>
        <w:rPr>
          <w:color w:val="000000"/>
        </w:rPr>
      </w:pPr>
      <w:r w:rsidDel="00000000" w:rsidR="00000000" w:rsidRPr="00000000">
        <w:rPr>
          <w:color w:val="000000"/>
          <w:sz w:val="22"/>
          <w:szCs w:val="22"/>
          <w:rtl w:val="0"/>
        </w:rPr>
        <w:t xml:space="preserve">10% of the Class of 2020 will complete meaningful work experience,including paid internships.</w:t>
      </w:r>
    </w:p>
    <w:p w:rsidR="00000000" w:rsidDel="00000000" w:rsidP="00000000" w:rsidRDefault="00000000" w:rsidRPr="00000000" w14:paraId="00000017">
      <w:pPr>
        <w:numPr>
          <w:ilvl w:val="0"/>
          <w:numId w:val="7"/>
        </w:numPr>
        <w:ind w:left="720" w:hanging="360"/>
        <w:rPr>
          <w:color w:val="000000"/>
        </w:rPr>
      </w:pPr>
      <w:r w:rsidDel="00000000" w:rsidR="00000000" w:rsidRPr="00000000">
        <w:rPr>
          <w:color w:val="000000"/>
          <w:sz w:val="22"/>
          <w:szCs w:val="22"/>
          <w:rtl w:val="0"/>
        </w:rPr>
        <w:t xml:space="preserve">Citywide, more students will demonstrate employer validated, career-ready soft skills.</w:t>
      </w:r>
    </w:p>
    <w:p w:rsidR="00000000" w:rsidDel="00000000" w:rsidP="00000000" w:rsidRDefault="00000000" w:rsidRPr="00000000" w14:paraId="00000018">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rPr>
          <w:color w:val="0000ff"/>
          <w:sz w:val="22"/>
          <w:szCs w:val="22"/>
          <w:u w:val="single"/>
        </w:rPr>
      </w:pPr>
      <w:r w:rsidDel="00000000" w:rsidR="00000000" w:rsidRPr="00000000">
        <w:rPr>
          <w:color w:val="000000"/>
          <w:sz w:val="22"/>
          <w:szCs w:val="22"/>
          <w:rtl w:val="0"/>
        </w:rPr>
        <w:t xml:space="preserve">A key component of the YouthForce NOLA plan is to increase the number and breadth of high-quality technical training opportunities so that students can develop critical skills and earn industry-valued statewide credentials aligned to high-wage, high-demand career pathways</w:t>
      </w:r>
      <w:r w:rsidDel="00000000" w:rsidR="00000000" w:rsidRPr="00000000">
        <w:rPr>
          <w:sz w:val="22"/>
          <w:szCs w:val="22"/>
          <w:rtl w:val="0"/>
        </w:rPr>
        <w:t xml:space="preserve">.</w:t>
      </w:r>
      <w:r w:rsidDel="00000000" w:rsidR="00000000" w:rsidRPr="00000000">
        <w:rPr>
          <w:color w:val="000000"/>
          <w:sz w:val="22"/>
          <w:szCs w:val="22"/>
          <w:vertAlign w:val="superscript"/>
        </w:rPr>
        <w:footnoteReference w:customMarkFollows="0" w:id="1"/>
      </w:r>
      <w:r w:rsidDel="00000000" w:rsidR="00000000" w:rsidRPr="00000000">
        <w:rPr>
          <w:color w:val="000000"/>
          <w:sz w:val="22"/>
          <w:szCs w:val="22"/>
          <w:vertAlign w:val="superscript"/>
          <w:rtl w:val="0"/>
        </w:rPr>
        <w:t xml:space="preserve"> </w:t>
      </w:r>
      <w:r w:rsidDel="00000000" w:rsidR="00000000" w:rsidRPr="00000000">
        <w:rPr>
          <w:rtl w:val="0"/>
        </w:rPr>
      </w:r>
    </w:p>
    <w:p w:rsidR="00000000" w:rsidDel="00000000" w:rsidP="00000000" w:rsidRDefault="00000000" w:rsidRPr="00000000" w14:paraId="0000001B">
      <w:pPr>
        <w:rPr>
          <w:color w:val="0000ff"/>
          <w:sz w:val="22"/>
          <w:szCs w:val="22"/>
          <w:u w:val="single"/>
        </w:rPr>
      </w:pPr>
      <w:r w:rsidDel="00000000" w:rsidR="00000000" w:rsidRPr="00000000">
        <w:rPr>
          <w:rtl w:val="0"/>
        </w:rPr>
      </w:r>
    </w:p>
    <w:p w:rsidR="00000000" w:rsidDel="00000000" w:rsidP="00000000" w:rsidRDefault="00000000" w:rsidRPr="00000000" w14:paraId="0000001C">
      <w:pPr>
        <w:rPr/>
      </w:pPr>
      <w:r w:rsidDel="00000000" w:rsidR="00000000" w:rsidRPr="00000000">
        <w:rPr>
          <w:b w:val="1"/>
          <w:color w:val="000000"/>
          <w:sz w:val="22"/>
          <w:szCs w:val="22"/>
          <w:rtl w:val="0"/>
        </w:rPr>
        <w:t xml:space="preserve">Overview of Program</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D">
      <w:pPr>
        <w:rPr/>
      </w:pPr>
      <w:r w:rsidDel="00000000" w:rsidR="00000000" w:rsidRPr="00000000">
        <w:rPr>
          <w:color w:val="000000"/>
          <w:sz w:val="22"/>
          <w:szCs w:val="22"/>
          <w:rtl w:val="0"/>
        </w:rPr>
        <w:t xml:space="preserve">This series of partnership opportunities is available to training providers so that they </w:t>
      </w:r>
      <w:r w:rsidDel="00000000" w:rsidR="00000000" w:rsidRPr="00000000">
        <w:rPr>
          <w:sz w:val="22"/>
          <w:szCs w:val="22"/>
          <w:rtl w:val="0"/>
        </w:rPr>
        <w:t xml:space="preserve">can plan, launch, and or scale enrollment in</w:t>
      </w:r>
      <w:r w:rsidDel="00000000" w:rsidR="00000000" w:rsidRPr="00000000">
        <w:rPr>
          <w:sz w:val="22"/>
          <w:szCs w:val="22"/>
          <w:rtl w:val="0"/>
        </w:rPr>
        <w:t xml:space="preserve"> </w:t>
      </w:r>
      <w:r w:rsidDel="00000000" w:rsidR="00000000" w:rsidRPr="00000000">
        <w:rPr>
          <w:sz w:val="22"/>
          <w:szCs w:val="22"/>
          <w:rtl w:val="0"/>
        </w:rPr>
        <w:t xml:space="preserve">offering</w:t>
      </w:r>
      <w:r w:rsidDel="00000000" w:rsidR="00000000" w:rsidRPr="00000000">
        <w:rPr>
          <w:color w:val="000000"/>
          <w:sz w:val="22"/>
          <w:szCs w:val="22"/>
          <w:rtl w:val="0"/>
        </w:rPr>
        <w:t xml:space="preserve"> rigorous technical training that will help prepare high school students for careers in high-wage, high-demand industries. The partnership opportunities are structured so that training providers not yet ready </w:t>
      </w:r>
      <w:r w:rsidDel="00000000" w:rsidR="00000000" w:rsidRPr="00000000">
        <w:rPr>
          <w:sz w:val="22"/>
          <w:szCs w:val="22"/>
          <w:rtl w:val="0"/>
        </w:rPr>
        <w:t xml:space="preserve">to</w:t>
      </w:r>
      <w:r w:rsidDel="00000000" w:rsidR="00000000" w:rsidRPr="00000000">
        <w:rPr>
          <w:color w:val="000000"/>
          <w:sz w:val="22"/>
          <w:szCs w:val="22"/>
          <w:rtl w:val="0"/>
        </w:rPr>
        <w:t xml:space="preserve"> launch </w:t>
      </w:r>
      <w:r w:rsidDel="00000000" w:rsidR="00000000" w:rsidRPr="00000000">
        <w:rPr>
          <w:sz w:val="22"/>
          <w:szCs w:val="22"/>
          <w:rtl w:val="0"/>
        </w:rPr>
        <w:t xml:space="preserve">training </w:t>
      </w:r>
      <w:r w:rsidDel="00000000" w:rsidR="00000000" w:rsidRPr="00000000">
        <w:rPr>
          <w:color w:val="000000"/>
          <w:sz w:val="22"/>
          <w:szCs w:val="22"/>
          <w:rtl w:val="0"/>
        </w:rPr>
        <w:t xml:space="preserve">can move through the pipeline, building momentum and capacity, and ultimately, readiness. Exemplary training providers will demonstrate a deep commitment to students’ career readiness and post-high school success, the transformative power of high-quality technical coursework, and collaboration with other training providers and partner organizations.</w:t>
      </w:r>
      <w:r w:rsidDel="00000000" w:rsidR="00000000" w:rsidRPr="00000000">
        <w:rPr>
          <w:rtl w:val="0"/>
        </w:rPr>
      </w:r>
    </w:p>
    <w:p w:rsidR="00000000" w:rsidDel="00000000" w:rsidP="00000000" w:rsidRDefault="00000000" w:rsidRPr="00000000" w14:paraId="0000001E">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F">
      <w:pPr>
        <w:rPr/>
      </w:pPr>
      <w:r w:rsidDel="00000000" w:rsidR="00000000" w:rsidRPr="00000000">
        <w:rPr>
          <w:color w:val="000000"/>
          <w:sz w:val="22"/>
          <w:szCs w:val="22"/>
          <w:rtl w:val="0"/>
        </w:rPr>
        <w:t xml:space="preserve">YouthForce NOLA seeks to partner with leaders who, at scale, will operate high-quality, personalized, and career-focused training in New Orleans, with high-quality defined by the following criteria:</w:t>
      </w:r>
      <w:r w:rsidDel="00000000" w:rsidR="00000000" w:rsidRPr="00000000">
        <w:rPr>
          <w:rtl w:val="0"/>
        </w:rPr>
      </w:r>
    </w:p>
    <w:p w:rsidR="00000000" w:rsidDel="00000000" w:rsidP="00000000" w:rsidRDefault="00000000" w:rsidRPr="00000000" w14:paraId="00000020">
      <w:pPr>
        <w:numPr>
          <w:ilvl w:val="0"/>
          <w:numId w:val="8"/>
        </w:numPr>
        <w:ind w:left="720" w:hanging="360"/>
        <w:rPr>
          <w:color w:val="000000"/>
        </w:rPr>
      </w:pPr>
      <w:r w:rsidDel="00000000" w:rsidR="00000000" w:rsidRPr="00000000">
        <w:rPr>
          <w:color w:val="000000"/>
          <w:sz w:val="22"/>
          <w:szCs w:val="22"/>
          <w:rtl w:val="0"/>
        </w:rPr>
        <w:t xml:space="preserve">A significant percentage</w:t>
      </w:r>
      <w:r w:rsidDel="00000000" w:rsidR="00000000" w:rsidRPr="00000000">
        <w:rPr>
          <w:color w:val="000000"/>
          <w:sz w:val="22"/>
          <w:szCs w:val="22"/>
          <w:vertAlign w:val="superscript"/>
        </w:rPr>
        <w:footnoteReference w:customMarkFollows="0" w:id="2"/>
      </w:r>
      <w:r w:rsidDel="00000000" w:rsidR="00000000" w:rsidRPr="00000000">
        <w:rPr>
          <w:color w:val="000000"/>
          <w:sz w:val="22"/>
          <w:szCs w:val="22"/>
          <w:rtl w:val="0"/>
        </w:rPr>
        <w:t xml:space="preserve"> of enrolled students earn industry recognized, statewide credentials that will place them on high-wage, high-demand career pathways,</w:t>
      </w:r>
      <w:r w:rsidDel="00000000" w:rsidR="00000000" w:rsidRPr="00000000">
        <w:rPr>
          <w:color w:val="000000"/>
          <w:sz w:val="22"/>
          <w:szCs w:val="22"/>
          <w:vertAlign w:val="superscript"/>
        </w:rPr>
        <w:footnoteReference w:customMarkFollows="0" w:id="3"/>
      </w:r>
      <w:r w:rsidDel="00000000" w:rsidR="00000000" w:rsidRPr="00000000">
        <w:rPr>
          <w:rtl w:val="0"/>
        </w:rPr>
      </w:r>
    </w:p>
    <w:p w:rsidR="00000000" w:rsidDel="00000000" w:rsidP="00000000" w:rsidRDefault="00000000" w:rsidRPr="00000000" w14:paraId="00000021">
      <w:pPr>
        <w:numPr>
          <w:ilvl w:val="0"/>
          <w:numId w:val="8"/>
        </w:numPr>
        <w:ind w:left="720" w:hanging="360"/>
        <w:rPr>
          <w:color w:val="000000"/>
        </w:rPr>
      </w:pPr>
      <w:r w:rsidDel="00000000" w:rsidR="00000000" w:rsidRPr="00000000">
        <w:rPr>
          <w:color w:val="000000"/>
          <w:sz w:val="22"/>
          <w:szCs w:val="22"/>
          <w:rtl w:val="0"/>
        </w:rPr>
        <w:t xml:space="preserve">An increasing percentage of students demonstrate career-ready soft skills, and</w:t>
      </w:r>
    </w:p>
    <w:p w:rsidR="00000000" w:rsidDel="00000000" w:rsidP="00000000" w:rsidRDefault="00000000" w:rsidRPr="00000000" w14:paraId="00000022">
      <w:pPr>
        <w:numPr>
          <w:ilvl w:val="0"/>
          <w:numId w:val="8"/>
        </w:numPr>
        <w:ind w:left="720" w:hanging="360"/>
        <w:rPr>
          <w:color w:val="000000"/>
        </w:rPr>
      </w:pPr>
      <w:r w:rsidDel="00000000" w:rsidR="00000000" w:rsidRPr="00000000">
        <w:rPr>
          <w:color w:val="000000"/>
          <w:sz w:val="22"/>
          <w:szCs w:val="22"/>
          <w:rtl w:val="0"/>
        </w:rPr>
        <w:t xml:space="preserve">The organization has reached financial sustainability, to mean a minimal dependence on philanthropy, after three years.</w:t>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sz w:val="22"/>
          <w:szCs w:val="22"/>
          <w:rtl w:val="0"/>
        </w:rPr>
        <w:t xml:space="preserve">Please note, a</w:t>
      </w:r>
      <w:r w:rsidDel="00000000" w:rsidR="00000000" w:rsidRPr="00000000">
        <w:rPr>
          <w:color w:val="333333"/>
          <w:sz w:val="22"/>
          <w:szCs w:val="22"/>
          <w:rtl w:val="0"/>
        </w:rPr>
        <w:t xml:space="preserve">ll training provider collaborators will be asked to provide course enrollment numbers and credentials earned numbers as a part of their grant agreement.  This allows YouthForce to track progress toward our collective, citywide annual goals. This information will be requested each semester in your quarterly report and will be reported by graduating class.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color w:val="000000"/>
          <w:sz w:val="22"/>
          <w:szCs w:val="22"/>
          <w:rtl w:val="0"/>
        </w:rPr>
        <w:t xml:space="preserve">Support</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27">
      <w:pPr>
        <w:rPr/>
      </w:pPr>
      <w:r w:rsidDel="00000000" w:rsidR="00000000" w:rsidRPr="00000000">
        <w:rPr>
          <w:color w:val="000000"/>
          <w:sz w:val="22"/>
          <w:szCs w:val="22"/>
          <w:rtl w:val="0"/>
        </w:rPr>
        <w:t xml:space="preserve">Between now and 2020, YouthForce NOLA will support training providers (to include institutions of higher education</w:t>
      </w:r>
      <w:r w:rsidDel="00000000" w:rsidR="00000000" w:rsidRPr="00000000">
        <w:rPr>
          <w:sz w:val="22"/>
          <w:szCs w:val="22"/>
          <w:rtl w:val="0"/>
        </w:rPr>
        <w:t xml:space="preserve"> and</w:t>
      </w:r>
      <w:r w:rsidDel="00000000" w:rsidR="00000000" w:rsidRPr="00000000">
        <w:rPr>
          <w:color w:val="000000"/>
          <w:sz w:val="22"/>
          <w:szCs w:val="22"/>
          <w:rtl w:val="0"/>
        </w:rPr>
        <w:t xml:space="preserve"> </w:t>
      </w:r>
      <w:r w:rsidDel="00000000" w:rsidR="00000000" w:rsidRPr="00000000">
        <w:rPr>
          <w:sz w:val="22"/>
          <w:szCs w:val="22"/>
          <w:rtl w:val="0"/>
        </w:rPr>
        <w:t xml:space="preserve">third-party</w:t>
      </w:r>
      <w:r w:rsidDel="00000000" w:rsidR="00000000" w:rsidRPr="00000000">
        <w:rPr>
          <w:color w:val="000000"/>
          <w:sz w:val="22"/>
          <w:szCs w:val="22"/>
          <w:rtl w:val="0"/>
        </w:rPr>
        <w:t xml:space="preserve"> entities) looking to develop, refine, and/or expand their technical training coursework. Training provider partners will be supported at the following levels:</w:t>
      </w:r>
      <w:r w:rsidDel="00000000" w:rsidR="00000000" w:rsidRPr="00000000">
        <w:rPr>
          <w:rtl w:val="0"/>
        </w:rPr>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rtl w:val="0"/>
        </w:rPr>
      </w:r>
    </w:p>
    <w:tbl>
      <w:tblPr>
        <w:tblStyle w:val="Table2"/>
        <w:tblW w:w="9350.0" w:type="dxa"/>
        <w:jc w:val="left"/>
        <w:tblInd w:w="0.0" w:type="dxa"/>
        <w:tblLayout w:type="fixed"/>
        <w:tblLook w:val="0400"/>
      </w:tblPr>
      <w:tblGrid>
        <w:gridCol w:w="1520"/>
        <w:gridCol w:w="1800"/>
        <w:gridCol w:w="6030"/>
        <w:tblGridChange w:id="0">
          <w:tblGrid>
            <w:gridCol w:w="1520"/>
            <w:gridCol w:w="1800"/>
            <w:gridCol w:w="603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jc w:val="center"/>
              <w:rPr/>
            </w:pPr>
            <w:r w:rsidDel="00000000" w:rsidR="00000000" w:rsidRPr="00000000">
              <w:rPr>
                <w:b w:val="1"/>
                <w:color w:val="000000"/>
                <w:sz w:val="22"/>
                <w:szCs w:val="22"/>
                <w:rtl w:val="0"/>
              </w:rPr>
              <w:t xml:space="preserve">Support Type</w:t>
            </w:r>
            <w:r w:rsidDel="00000000" w:rsidR="00000000" w:rsidRPr="00000000">
              <w:rPr>
                <w:b w:val="1"/>
                <w:color w:val="000000"/>
                <w:sz w:val="22"/>
                <w:szCs w:val="22"/>
                <w:vertAlign w:val="superscript"/>
              </w:rPr>
              <w:footnoteReference w:customMarkFollows="0" w:id="4"/>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jc w:val="center"/>
              <w:rPr/>
            </w:pPr>
            <w:r w:rsidDel="00000000" w:rsidR="00000000" w:rsidRPr="00000000">
              <w:rPr>
                <w:b w:val="1"/>
                <w:color w:val="000000"/>
                <w:sz w:val="22"/>
                <w:szCs w:val="22"/>
                <w:rtl w:val="0"/>
              </w:rPr>
              <w:t xml:space="preserve">Grant Amount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jc w:val="center"/>
              <w:rPr/>
            </w:pPr>
            <w:r w:rsidDel="00000000" w:rsidR="00000000" w:rsidRPr="00000000">
              <w:rPr>
                <w:b w:val="1"/>
                <w:color w:val="000000"/>
                <w:sz w:val="22"/>
                <w:szCs w:val="22"/>
                <w:rtl w:val="0"/>
              </w:rPr>
              <w:t xml:space="preserve">Technical Assistance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jc w:val="center"/>
              <w:rPr/>
            </w:pPr>
            <w:r w:rsidDel="00000000" w:rsidR="00000000" w:rsidRPr="00000000">
              <w:rPr>
                <w:color w:val="000000"/>
                <w:sz w:val="22"/>
                <w:szCs w:val="22"/>
                <w:rtl w:val="0"/>
              </w:rPr>
              <w:t xml:space="preserve">Seed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jc w:val="center"/>
              <w:rPr>
                <w:color w:val="000000"/>
                <w:sz w:val="22"/>
                <w:szCs w:val="22"/>
              </w:rPr>
            </w:pPr>
            <w:r w:rsidDel="00000000" w:rsidR="00000000" w:rsidRPr="00000000">
              <w:rPr>
                <w:color w:val="000000"/>
                <w:sz w:val="22"/>
                <w:szCs w:val="22"/>
                <w:rtl w:val="0"/>
              </w:rPr>
              <w:t xml:space="preserve">Up to $7,500 </w:t>
            </w:r>
          </w:p>
          <w:p w:rsidR="00000000" w:rsidDel="00000000" w:rsidP="00000000" w:rsidRDefault="00000000" w:rsidRPr="00000000" w14:paraId="00000032">
            <w:pPr>
              <w:jc w:val="center"/>
              <w:rPr/>
            </w:pPr>
            <w:r w:rsidDel="00000000" w:rsidR="00000000" w:rsidRPr="00000000">
              <w:rPr>
                <w:color w:val="000000"/>
                <w:sz w:val="22"/>
                <w:szCs w:val="22"/>
                <w:rtl w:val="0"/>
              </w:rPr>
              <w:t xml:space="preserve">(up to one year)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rPr/>
            </w:pPr>
            <w:r w:rsidDel="00000000" w:rsidR="00000000" w:rsidRPr="00000000">
              <w:rPr>
                <w:color w:val="000000"/>
                <w:sz w:val="22"/>
                <w:szCs w:val="22"/>
                <w:rtl w:val="0"/>
              </w:rPr>
              <w:t xml:space="preserve">Pedagogy and soft skills coaching, basic financial literacy, </w:t>
            </w:r>
            <w:r w:rsidDel="00000000" w:rsidR="00000000" w:rsidRPr="00000000">
              <w:rPr>
                <w:color w:val="000000"/>
                <w:sz w:val="22"/>
                <w:szCs w:val="22"/>
                <w:rtl w:val="0"/>
              </w:rPr>
              <w:t xml:space="preserve">Supplemen</w:t>
            </w:r>
            <w:r w:rsidDel="00000000" w:rsidR="00000000" w:rsidRPr="00000000">
              <w:rPr>
                <w:sz w:val="22"/>
                <w:szCs w:val="22"/>
                <w:rtl w:val="0"/>
              </w:rPr>
              <w:t xml:space="preserve">tal </w:t>
            </w:r>
            <w:r w:rsidDel="00000000" w:rsidR="00000000" w:rsidRPr="00000000">
              <w:rPr>
                <w:color w:val="000000"/>
                <w:sz w:val="22"/>
                <w:szCs w:val="22"/>
                <w:rtl w:val="0"/>
              </w:rPr>
              <w:t xml:space="preserve">Cour</w:t>
            </w:r>
            <w:r w:rsidDel="00000000" w:rsidR="00000000" w:rsidRPr="00000000">
              <w:rPr>
                <w:sz w:val="22"/>
                <w:szCs w:val="22"/>
                <w:rtl w:val="0"/>
              </w:rPr>
              <w:t xml:space="preserve">se </w:t>
            </w:r>
            <w:r w:rsidDel="00000000" w:rsidR="00000000" w:rsidRPr="00000000">
              <w:rPr>
                <w:color w:val="000000"/>
                <w:sz w:val="22"/>
                <w:szCs w:val="22"/>
                <w:rtl w:val="0"/>
              </w:rPr>
              <w:t xml:space="preserve">Allocation (SCA) course choice provider </w:t>
            </w:r>
            <w:r w:rsidDel="00000000" w:rsidR="00000000" w:rsidRPr="00000000">
              <w:rPr>
                <w:color w:val="000000"/>
                <w:sz w:val="22"/>
                <w:szCs w:val="22"/>
                <w:rtl w:val="0"/>
              </w:rPr>
              <w:t xml:space="preserve">approval process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jc w:val="center"/>
              <w:rPr/>
            </w:pPr>
            <w:r w:rsidDel="00000000" w:rsidR="00000000" w:rsidRPr="00000000">
              <w:rPr>
                <w:color w:val="000000"/>
                <w:sz w:val="22"/>
                <w:szCs w:val="22"/>
                <w:rtl w:val="0"/>
              </w:rPr>
              <w:t xml:space="preserve">Launch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jc w:val="center"/>
              <w:rPr/>
            </w:pPr>
            <w:r w:rsidDel="00000000" w:rsidR="00000000" w:rsidRPr="00000000">
              <w:rPr>
                <w:color w:val="000000"/>
                <w:sz w:val="22"/>
                <w:szCs w:val="22"/>
                <w:rtl w:val="0"/>
              </w:rPr>
              <w:t xml:space="preserve">Up to $75,000 (one year)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rPr/>
            </w:pPr>
            <w:r w:rsidDel="00000000" w:rsidR="00000000" w:rsidRPr="00000000">
              <w:rPr>
                <w:color w:val="000000"/>
                <w:sz w:val="22"/>
                <w:szCs w:val="22"/>
                <w:rtl w:val="0"/>
              </w:rPr>
              <w:t xml:space="preserve">Long-term business model and financial sustainability planning, continued support around soft skills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jc w:val="center"/>
              <w:rPr/>
            </w:pPr>
            <w:r w:rsidDel="00000000" w:rsidR="00000000" w:rsidRPr="00000000">
              <w:rPr>
                <w:color w:val="000000"/>
                <w:sz w:val="22"/>
                <w:szCs w:val="22"/>
                <w:rtl w:val="0"/>
              </w:rPr>
              <w:t xml:space="preserve">Scale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jc w:val="center"/>
              <w:rPr/>
            </w:pPr>
            <w:r w:rsidDel="00000000" w:rsidR="00000000" w:rsidRPr="00000000">
              <w:rPr>
                <w:color w:val="000000"/>
                <w:sz w:val="22"/>
                <w:szCs w:val="22"/>
                <w:rtl w:val="0"/>
              </w:rPr>
              <w:t xml:space="preserve">Up to $150,000 (disbursed over two years)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rPr/>
            </w:pPr>
            <w:r w:rsidDel="00000000" w:rsidR="00000000" w:rsidRPr="00000000">
              <w:rPr>
                <w:color w:val="000000"/>
                <w:sz w:val="22"/>
                <w:szCs w:val="22"/>
                <w:rtl w:val="0"/>
              </w:rPr>
              <w:t xml:space="preserve">Ongoing support (partnerships, transportation, funding, student supports, community of practice, soft skills, etc.)</w:t>
            </w:r>
            <w:r w:rsidDel="00000000" w:rsidR="00000000" w:rsidRPr="00000000">
              <w:rPr>
                <w:rtl w:val="0"/>
              </w:rPr>
            </w:r>
          </w:p>
        </w:tc>
      </w:tr>
    </w:tbl>
    <w:p w:rsidR="00000000" w:rsidDel="00000000" w:rsidP="00000000" w:rsidRDefault="00000000" w:rsidRPr="00000000" w14:paraId="0000003A">
      <w:pPr>
        <w:rPr>
          <w:color w:val="000000"/>
          <w:sz w:val="22"/>
          <w:szCs w:val="22"/>
        </w:rPr>
      </w:pPr>
      <w:r w:rsidDel="00000000" w:rsidR="00000000" w:rsidRPr="00000000">
        <w:rPr>
          <w:rtl w:val="0"/>
        </w:rPr>
      </w:r>
    </w:p>
    <w:p w:rsidR="00000000" w:rsidDel="00000000" w:rsidP="00000000" w:rsidRDefault="00000000" w:rsidRPr="00000000" w14:paraId="0000003B">
      <w:pPr>
        <w:rPr/>
      </w:pPr>
      <w:r w:rsidDel="00000000" w:rsidR="00000000" w:rsidRPr="00000000">
        <w:rPr>
          <w:color w:val="000000"/>
          <w:sz w:val="22"/>
          <w:szCs w:val="22"/>
          <w:rtl w:val="0"/>
        </w:rPr>
        <w:t xml:space="preserve">Funding, applicant profile, purpose, deliverables, application length, and requirements by grant type are listed below.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bl>
      <w:tblPr>
        <w:tblStyle w:val="Table3"/>
        <w:tblW w:w="9335.0" w:type="dxa"/>
        <w:jc w:val="left"/>
        <w:tblInd w:w="0.0" w:type="dxa"/>
        <w:tblLayout w:type="fixed"/>
        <w:tblLook w:val="0400"/>
      </w:tblPr>
      <w:tblGrid>
        <w:gridCol w:w="1425"/>
        <w:gridCol w:w="3060"/>
        <w:gridCol w:w="2589"/>
        <w:gridCol w:w="2261"/>
        <w:tblGridChange w:id="0">
          <w:tblGrid>
            <w:gridCol w:w="1425"/>
            <w:gridCol w:w="3060"/>
            <w:gridCol w:w="2589"/>
            <w:gridCol w:w="2261"/>
          </w:tblGrid>
        </w:tblGridChange>
      </w:tblGrid>
      <w:tr>
        <w:trPr>
          <w:trHeight w:val="420" w:hRule="atLeast"/>
        </w:trPr>
        <w:tc>
          <w:tcPr>
            <w:tcBorders>
              <w:top w:color="000000" w:space="0" w:sz="8" w:val="single"/>
              <w:left w:color="000000" w:space="0" w:sz="8" w:val="single"/>
              <w:bottom w:color="000000" w:space="0" w:sz="1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rPr/>
            </w:pPr>
            <w:r w:rsidDel="00000000" w:rsidR="00000000" w:rsidRPr="00000000">
              <w:rPr>
                <w:b w:val="1"/>
                <w:color w:val="000000"/>
                <w:sz w:val="22"/>
                <w:szCs w:val="22"/>
                <w:rtl w:val="0"/>
              </w:rPr>
              <w:t xml:space="preserve">Partnership Level</w:t>
            </w:r>
            <w:r w:rsidDel="00000000" w:rsidR="00000000" w:rsidRPr="00000000">
              <w:rPr>
                <w:rtl w:val="0"/>
              </w:rPr>
            </w:r>
          </w:p>
        </w:tc>
        <w:tc>
          <w:tcPr>
            <w:tcBorders>
              <w:top w:color="000000" w:space="0" w:sz="8" w:val="single"/>
              <w:left w:color="000000" w:space="0" w:sz="8" w:val="single"/>
              <w:bottom w:color="000000" w:space="0" w:sz="1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jc w:val="center"/>
              <w:rPr/>
            </w:pPr>
            <w:r w:rsidDel="00000000" w:rsidR="00000000" w:rsidRPr="00000000">
              <w:rPr>
                <w:b w:val="1"/>
                <w:color w:val="000000"/>
                <w:sz w:val="22"/>
                <w:szCs w:val="22"/>
                <w:rtl w:val="0"/>
              </w:rPr>
              <w:t xml:space="preserve">Seed</w:t>
            </w:r>
            <w:r w:rsidDel="00000000" w:rsidR="00000000" w:rsidRPr="00000000">
              <w:rPr>
                <w:rtl w:val="0"/>
              </w:rPr>
            </w:r>
          </w:p>
        </w:tc>
        <w:tc>
          <w:tcPr>
            <w:tcBorders>
              <w:top w:color="000000" w:space="0" w:sz="8" w:val="single"/>
              <w:left w:color="000000" w:space="0" w:sz="8" w:val="single"/>
              <w:bottom w:color="000000" w:space="0" w:sz="1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jc w:val="center"/>
              <w:rPr/>
            </w:pPr>
            <w:r w:rsidDel="00000000" w:rsidR="00000000" w:rsidRPr="00000000">
              <w:rPr>
                <w:b w:val="1"/>
                <w:color w:val="000000"/>
                <w:sz w:val="22"/>
                <w:szCs w:val="22"/>
                <w:rtl w:val="0"/>
              </w:rPr>
              <w:t xml:space="preserve">Launch</w:t>
            </w:r>
            <w:r w:rsidDel="00000000" w:rsidR="00000000" w:rsidRPr="00000000">
              <w:rPr>
                <w:rtl w:val="0"/>
              </w:rPr>
            </w:r>
          </w:p>
        </w:tc>
        <w:tc>
          <w:tcPr>
            <w:tcBorders>
              <w:top w:color="000000" w:space="0" w:sz="8" w:val="single"/>
              <w:left w:color="000000" w:space="0" w:sz="8" w:val="single"/>
              <w:bottom w:color="000000" w:space="0" w:sz="1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jc w:val="center"/>
              <w:rPr/>
            </w:pPr>
            <w:r w:rsidDel="00000000" w:rsidR="00000000" w:rsidRPr="00000000">
              <w:rPr>
                <w:b w:val="1"/>
                <w:color w:val="000000"/>
                <w:sz w:val="22"/>
                <w:szCs w:val="22"/>
                <w:rtl w:val="0"/>
              </w:rPr>
              <w:t xml:space="preserve">Scale</w:t>
            </w:r>
            <w:r w:rsidDel="00000000" w:rsidR="00000000" w:rsidRPr="00000000">
              <w:rPr>
                <w:rtl w:val="0"/>
              </w:rPr>
            </w:r>
          </w:p>
        </w:tc>
      </w:tr>
      <w:tr>
        <w:trPr>
          <w:trHeight w:val="4880" w:hRule="atLeast"/>
        </w:trPr>
        <w:tc>
          <w:tcPr>
            <w:tcBorders>
              <w:top w:color="000000" w:space="0" w:sz="1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rPr/>
            </w:pPr>
            <w:r w:rsidDel="00000000" w:rsidR="00000000" w:rsidRPr="00000000">
              <w:rPr>
                <w:b w:val="1"/>
                <w:color w:val="333333"/>
                <w:sz w:val="22"/>
                <w:szCs w:val="22"/>
                <w:rtl w:val="0"/>
              </w:rPr>
              <w:t xml:space="preserve">Purpose</w:t>
            </w: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rPr/>
            </w:pPr>
            <w:r w:rsidDel="00000000" w:rsidR="00000000" w:rsidRPr="00000000">
              <w:rPr>
                <w:color w:val="333333"/>
                <w:sz w:val="22"/>
                <w:szCs w:val="22"/>
                <w:rtl w:val="0"/>
              </w:rPr>
              <w:t xml:space="preserve">Seed partners will receive funding and support to research and explore technical coursework and its components, with expressed intent that applicants will use these resources and experiences to help develop their vision in alignment with YouthForce </w:t>
            </w:r>
            <w:r w:rsidDel="00000000" w:rsidR="00000000" w:rsidRPr="00000000">
              <w:rPr>
                <w:color w:val="333333"/>
                <w:sz w:val="22"/>
                <w:szCs w:val="22"/>
                <w:rtl w:val="0"/>
              </w:rPr>
              <w:t xml:space="preserve">NOLA’s</w:t>
            </w:r>
            <w:r w:rsidDel="00000000" w:rsidR="00000000" w:rsidRPr="00000000">
              <w:rPr>
                <w:color w:val="333333"/>
                <w:sz w:val="22"/>
                <w:szCs w:val="22"/>
                <w:rtl w:val="0"/>
              </w:rPr>
              <w:t xml:space="preserve"> larger strategic objective. YouthForce NOLA will provide technical assistance, such as pedagogy and soft-skills instruction, assistance in completing and submitting state required or other applications, industry validation, and relationship building with school partners.</w:t>
            </w: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rPr/>
            </w:pPr>
            <w:r w:rsidDel="00000000" w:rsidR="00000000" w:rsidRPr="00000000">
              <w:rPr>
                <w:color w:val="333333"/>
                <w:sz w:val="22"/>
                <w:szCs w:val="22"/>
                <w:rtl w:val="0"/>
              </w:rPr>
              <w:t xml:space="preserve">Launch partners will receive funding to further build their knowledge and skills through the implementation of a robust pilot program that includes technical skill building and soft skills reinforcement. </w:t>
            </w:r>
            <w:r w:rsidDel="00000000" w:rsidR="00000000" w:rsidRPr="00000000">
              <w:rPr>
                <w:color w:val="000000"/>
                <w:sz w:val="22"/>
                <w:szCs w:val="22"/>
                <w:rtl w:val="0"/>
              </w:rPr>
              <w:t xml:space="preserve">YouthForce NOLA will provide resources and support to approved training providers. </w:t>
            </w:r>
            <w:r w:rsidDel="00000000" w:rsidR="00000000" w:rsidRPr="00000000">
              <w:rPr>
                <w:color w:val="333333"/>
                <w:sz w:val="22"/>
                <w:szCs w:val="22"/>
                <w:rtl w:val="0"/>
              </w:rPr>
              <w:t xml:space="preserve">Ideally, Launch partners will have begun to develop a plan for scaling.</w:t>
            </w: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rPr/>
            </w:pPr>
            <w:r w:rsidDel="00000000" w:rsidR="00000000" w:rsidRPr="00000000">
              <w:rPr>
                <w:color w:val="000000"/>
                <w:sz w:val="22"/>
                <w:szCs w:val="22"/>
                <w:rtl w:val="0"/>
              </w:rPr>
              <w:t xml:space="preserve">Scale partners will receive funding for training providers to implement high quality technical training and soft skills reinforcement over two school years. YouthForce NOLA will provide resources and support, and applicant must demonstrate ability to get students credentialed.</w:t>
            </w:r>
            <w:r w:rsidDel="00000000" w:rsidR="00000000" w:rsidRPr="00000000">
              <w:rPr>
                <w:rtl w:val="0"/>
              </w:rPr>
            </w:r>
          </w:p>
        </w:tc>
      </w:tr>
      <w:tr>
        <w:trPr>
          <w:trHeight w:val="100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5">
            <w:pPr>
              <w:rPr/>
            </w:pPr>
            <w:r w:rsidDel="00000000" w:rsidR="00000000" w:rsidRPr="00000000">
              <w:rPr>
                <w:b w:val="1"/>
                <w:color w:val="333333"/>
                <w:sz w:val="22"/>
                <w:szCs w:val="22"/>
                <w:rtl w:val="0"/>
              </w:rPr>
              <w:t xml:space="preserve">Applicant Profile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6">
            <w:pPr>
              <w:rPr/>
            </w:pPr>
            <w:r w:rsidDel="00000000" w:rsidR="00000000" w:rsidRPr="00000000">
              <w:rPr>
                <w:color w:val="000000"/>
                <w:sz w:val="22"/>
                <w:szCs w:val="22"/>
                <w:rtl w:val="0"/>
              </w:rPr>
              <w:t xml:space="preserve">Applicants with a commitment to student success and belief in the promise of quality technical training. Applicants should be interested in becoming Louisiana Supplemental Course Academy (SCA) providers. These applicants plan to seek state course provider approval and have potentially developed a plan to launch their programming.  Applicants should have either relevant teaching or industry experience, with the ideal candidate possessing both.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7">
            <w:pPr>
              <w:rPr/>
            </w:pPr>
            <w:r w:rsidDel="00000000" w:rsidR="00000000" w:rsidRPr="00000000">
              <w:rPr>
                <w:color w:val="000000"/>
                <w:sz w:val="22"/>
                <w:szCs w:val="22"/>
                <w:rtl w:val="0"/>
              </w:rPr>
              <w:t xml:space="preserve">SCA approved applicants prepared to launch technical courses that will culminate in a statewide credential, enrolling students from multiple schools and integrating the </w:t>
            </w:r>
            <w:hyperlink r:id="rId8">
              <w:r w:rsidDel="00000000" w:rsidR="00000000" w:rsidRPr="00000000">
                <w:rPr>
                  <w:color w:val="1155cc"/>
                  <w:sz w:val="22"/>
                  <w:szCs w:val="22"/>
                  <w:u w:val="single"/>
                  <w:rtl w:val="0"/>
                </w:rPr>
                <w:t xml:space="preserve">MHA Labs</w:t>
              </w:r>
            </w:hyperlink>
            <w:r w:rsidDel="00000000" w:rsidR="00000000" w:rsidRPr="00000000">
              <w:rPr>
                <w:color w:val="000000"/>
                <w:sz w:val="22"/>
                <w:szCs w:val="22"/>
                <w:rtl w:val="0"/>
              </w:rPr>
              <w:t xml:space="preserve"> Soft Skills Building Blocks into their curriculum. These applicants must demonstrate a long-term interest in providing career preparation training for high school students.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8">
            <w:pPr>
              <w:rPr/>
            </w:pPr>
            <w:r w:rsidDel="00000000" w:rsidR="00000000" w:rsidRPr="00000000">
              <w:rPr>
                <w:color w:val="000000"/>
                <w:sz w:val="22"/>
                <w:szCs w:val="22"/>
                <w:rtl w:val="0"/>
              </w:rPr>
              <w:t xml:space="preserve">Applicants with a track record of: success in delivering technical coursework, </w:t>
            </w:r>
            <w:r w:rsidDel="00000000" w:rsidR="00000000" w:rsidRPr="00000000">
              <w:rPr>
                <w:sz w:val="22"/>
                <w:szCs w:val="22"/>
                <w:rtl w:val="0"/>
              </w:rPr>
              <w:t xml:space="preserve">strong partnerships with schools, and o</w:t>
            </w:r>
            <w:r w:rsidDel="00000000" w:rsidR="00000000" w:rsidRPr="00000000">
              <w:rPr>
                <w:color w:val="000000"/>
                <w:sz w:val="22"/>
                <w:szCs w:val="22"/>
                <w:rtl w:val="0"/>
              </w:rPr>
              <w:t xml:space="preserve">f students earning statewide IBC</w:t>
            </w:r>
            <w:r w:rsidDel="00000000" w:rsidR="00000000" w:rsidRPr="00000000">
              <w:rPr>
                <w:sz w:val="22"/>
                <w:szCs w:val="22"/>
                <w:rtl w:val="0"/>
              </w:rPr>
              <w:t xml:space="preserve">s; </w:t>
            </w:r>
            <w:r w:rsidDel="00000000" w:rsidR="00000000" w:rsidRPr="00000000">
              <w:rPr>
                <w:color w:val="000000"/>
                <w:sz w:val="22"/>
                <w:szCs w:val="22"/>
                <w:rtl w:val="0"/>
              </w:rPr>
              <w:t xml:space="preserve">the ability to scale said programming over the next two school years through increased staff capacity and/or training; and full incorporation of soft skills building into curriculum, etc., in efforts to reach sustainability. Must be willing to ensure an agreed</w:t>
            </w:r>
            <w:r w:rsidDel="00000000" w:rsidR="00000000" w:rsidRPr="00000000">
              <w:rPr>
                <w:sz w:val="22"/>
                <w:szCs w:val="22"/>
                <w:rtl w:val="0"/>
              </w:rPr>
              <w:t xml:space="preserve">-</w:t>
            </w:r>
            <w:r w:rsidDel="00000000" w:rsidR="00000000" w:rsidRPr="00000000">
              <w:rPr>
                <w:color w:val="000000"/>
                <w:sz w:val="22"/>
                <w:szCs w:val="22"/>
                <w:rtl w:val="0"/>
              </w:rPr>
              <w:t xml:space="preserve">upon minimum number of students earning statewide credentials in years one and two.</w:t>
            </w:r>
            <w:r w:rsidDel="00000000" w:rsidR="00000000" w:rsidRPr="00000000">
              <w:rPr>
                <w:rtl w:val="0"/>
              </w:rPr>
            </w:r>
          </w:p>
        </w:tc>
      </w:tr>
      <w:tr>
        <w:trPr>
          <w:trHeight w:val="12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rPr/>
            </w:pPr>
            <w:r w:rsidDel="00000000" w:rsidR="00000000" w:rsidRPr="00000000">
              <w:rPr>
                <w:b w:val="1"/>
                <w:color w:val="000000"/>
                <w:sz w:val="22"/>
                <w:szCs w:val="22"/>
                <w:rtl w:val="0"/>
              </w:rPr>
              <w:t xml:space="preserve">Funding</w:t>
            </w:r>
            <w:r w:rsidDel="00000000" w:rsidR="00000000" w:rsidRPr="00000000">
              <w:rPr>
                <w:b w:val="1"/>
                <w:color w:val="000000"/>
                <w:sz w:val="22"/>
                <w:szCs w:val="22"/>
                <w:vertAlign w:val="superscript"/>
              </w:rPr>
              <w:footnoteReference w:customMarkFollows="0" w:id="5"/>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rPr/>
            </w:pPr>
            <w:r w:rsidDel="00000000" w:rsidR="00000000" w:rsidRPr="00000000">
              <w:rPr>
                <w:color w:val="000000"/>
                <w:sz w:val="22"/>
                <w:szCs w:val="22"/>
                <w:rtl w:val="0"/>
              </w:rPr>
              <w:t xml:space="preserve">Up to $7,500 for a six-month period, plus additional supports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rPr/>
            </w:pPr>
            <w:r w:rsidDel="00000000" w:rsidR="00000000" w:rsidRPr="00000000">
              <w:rPr>
                <w:color w:val="000000"/>
                <w:sz w:val="22"/>
                <w:szCs w:val="22"/>
                <w:rtl w:val="0"/>
              </w:rPr>
              <w:t xml:space="preserve">Up to $75,000 for a one-year period, plus YFN support and technical assistance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rPr/>
            </w:pPr>
            <w:r w:rsidDel="00000000" w:rsidR="00000000" w:rsidRPr="00000000">
              <w:rPr>
                <w:color w:val="000000"/>
                <w:sz w:val="22"/>
                <w:szCs w:val="22"/>
                <w:rtl w:val="0"/>
              </w:rPr>
              <w:t xml:space="preserve">Up to $150,</w:t>
            </w:r>
            <w:r w:rsidDel="00000000" w:rsidR="00000000" w:rsidRPr="00000000">
              <w:rPr>
                <w:sz w:val="22"/>
                <w:szCs w:val="22"/>
                <w:rtl w:val="0"/>
              </w:rPr>
              <w:t xml:space="preserve">000</w:t>
            </w:r>
            <w:r w:rsidDel="00000000" w:rsidR="00000000" w:rsidRPr="00000000">
              <w:rPr>
                <w:color w:val="000000"/>
                <w:sz w:val="22"/>
                <w:szCs w:val="22"/>
                <w:rtl w:val="0"/>
              </w:rPr>
              <w:t xml:space="preserve"> over a two</w:t>
            </w:r>
            <w:r w:rsidDel="00000000" w:rsidR="00000000" w:rsidRPr="00000000">
              <w:rPr>
                <w:sz w:val="22"/>
                <w:szCs w:val="22"/>
                <w:rtl w:val="0"/>
              </w:rPr>
              <w:t xml:space="preserve">-</w:t>
            </w:r>
            <w:r w:rsidDel="00000000" w:rsidR="00000000" w:rsidRPr="00000000">
              <w:rPr>
                <w:color w:val="000000"/>
                <w:sz w:val="22"/>
                <w:szCs w:val="22"/>
                <w:rtl w:val="0"/>
              </w:rPr>
              <w:t xml:space="preserve">year</w:t>
            </w:r>
            <w:r w:rsidDel="00000000" w:rsidR="00000000" w:rsidRPr="00000000">
              <w:rPr>
                <w:sz w:val="22"/>
                <w:szCs w:val="22"/>
                <w:rtl w:val="0"/>
              </w:rPr>
              <w:t xml:space="preserve"> period</w:t>
            </w:r>
            <w:r w:rsidDel="00000000" w:rsidR="00000000" w:rsidRPr="00000000">
              <w:rPr>
                <w:color w:val="000000"/>
                <w:sz w:val="22"/>
                <w:szCs w:val="22"/>
                <w:rtl w:val="0"/>
              </w:rPr>
              <w:t xml:space="preserve">, plus YFN support and technical assistance</w:t>
            </w:r>
            <w:r w:rsidDel="00000000" w:rsidR="00000000" w:rsidRPr="00000000">
              <w:rPr>
                <w:rtl w:val="0"/>
              </w:rPr>
            </w:r>
          </w:p>
        </w:tc>
      </w:tr>
      <w:tr>
        <w:trPr>
          <w:trHeight w:val="294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D">
            <w:pPr>
              <w:rPr/>
            </w:pPr>
            <w:r w:rsidDel="00000000" w:rsidR="00000000" w:rsidRPr="00000000">
              <w:rPr>
                <w:b w:val="1"/>
                <w:color w:val="333333"/>
                <w:sz w:val="22"/>
                <w:szCs w:val="22"/>
                <w:rtl w:val="0"/>
              </w:rPr>
              <w:t xml:space="preserve">Partnership Outcomes and Deliverables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E">
            <w:pPr>
              <w:rPr>
                <w:color w:val="333333"/>
                <w:sz w:val="22"/>
                <w:szCs w:val="22"/>
              </w:rPr>
            </w:pPr>
            <w:r w:rsidDel="00000000" w:rsidR="00000000" w:rsidRPr="00000000">
              <w:rPr>
                <w:color w:val="333333"/>
                <w:sz w:val="22"/>
                <w:szCs w:val="22"/>
                <w:rtl w:val="0"/>
              </w:rPr>
              <w:t xml:space="preserve">At the end of the process, applicants will have an SCA application submitted to the state with a plan for Launch developed.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F">
            <w:pPr>
              <w:rPr>
                <w:highlight w:val="yellow"/>
              </w:rPr>
            </w:pPr>
            <w:r w:rsidDel="00000000" w:rsidR="00000000" w:rsidRPr="00000000">
              <w:rPr>
                <w:color w:val="333333"/>
                <w:sz w:val="22"/>
                <w:szCs w:val="22"/>
                <w:rtl w:val="0"/>
              </w:rPr>
              <w:t xml:space="preserve">At the end of the process, enrolled students will earn credentials, applicants will have revised business model based on lessons learned, and there will be staffing, scaling, and transportation plans in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0">
            <w:pPr>
              <w:rPr/>
            </w:pPr>
            <w:r w:rsidDel="00000000" w:rsidR="00000000" w:rsidRPr="00000000">
              <w:rPr>
                <w:color w:val="333333"/>
                <w:sz w:val="22"/>
                <w:szCs w:val="22"/>
                <w:rtl w:val="0"/>
              </w:rPr>
              <w:t xml:space="preserve">At the conclusion of the Scale granting period applicant will demonstrate: retention of existing school partners and expansion to new partners, progressively larger numbers of students credentialed from prior granting stage, progress toward equity goals, and demonstrated provision of supplemental supports to students (e.g. ELL, SPED)</w:t>
            </w:r>
            <w:r w:rsidDel="00000000" w:rsidR="00000000" w:rsidRPr="00000000">
              <w:rPr>
                <w:rtl w:val="0"/>
              </w:rPr>
            </w:r>
          </w:p>
        </w:tc>
      </w:tr>
      <w:tr>
        <w:trPr>
          <w:trHeight w:val="13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rPr/>
            </w:pPr>
            <w:r w:rsidDel="00000000" w:rsidR="00000000" w:rsidRPr="00000000">
              <w:rPr>
                <w:b w:val="1"/>
                <w:color w:val="333333"/>
                <w:sz w:val="22"/>
                <w:szCs w:val="22"/>
                <w:rtl w:val="0"/>
              </w:rPr>
              <w:t xml:space="preserve">Application Length</w:t>
            </w:r>
            <w:r w:rsidDel="00000000" w:rsidR="00000000" w:rsidRPr="00000000">
              <w:rPr>
                <w:rtl w:val="0"/>
              </w:rPr>
            </w:r>
          </w:p>
          <w:p w:rsidR="00000000" w:rsidDel="00000000" w:rsidP="00000000" w:rsidRDefault="00000000" w:rsidRPr="00000000" w14:paraId="00000052">
            <w:pPr>
              <w:rPr/>
            </w:pPr>
            <w:r w:rsidDel="00000000" w:rsidR="00000000" w:rsidRPr="00000000">
              <w:rPr>
                <w:b w:val="1"/>
                <w:color w:val="333333"/>
                <w:sz w:val="22"/>
                <w:szCs w:val="22"/>
                <w:rtl w:val="0"/>
              </w:rPr>
              <w:t xml:space="preserve"> </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rPr/>
            </w:pPr>
            <w:r w:rsidDel="00000000" w:rsidR="00000000" w:rsidRPr="00000000">
              <w:rPr>
                <w:color w:val="000000"/>
                <w:sz w:val="22"/>
                <w:szCs w:val="22"/>
                <w:rtl w:val="0"/>
              </w:rPr>
              <w:t xml:space="preserve">Max 4 pages, including cover sheet (see appendi</w:t>
            </w:r>
            <w:r w:rsidDel="00000000" w:rsidR="00000000" w:rsidRPr="00000000">
              <w:rPr>
                <w:sz w:val="22"/>
                <w:szCs w:val="22"/>
                <w:rtl w:val="0"/>
              </w:rPr>
              <w:t xml:space="preserve">ces 3 and</w:t>
            </w:r>
            <w:r w:rsidDel="00000000" w:rsidR="00000000" w:rsidRPr="00000000">
              <w:rPr>
                <w:color w:val="000000"/>
                <w:sz w:val="22"/>
                <w:szCs w:val="22"/>
                <w:rtl w:val="0"/>
              </w:rPr>
              <w:t xml:space="preserve"> 4)</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rPr/>
            </w:pPr>
            <w:r w:rsidDel="00000000" w:rsidR="00000000" w:rsidRPr="00000000">
              <w:rPr>
                <w:color w:val="000000"/>
                <w:sz w:val="22"/>
                <w:szCs w:val="22"/>
                <w:rtl w:val="0"/>
              </w:rPr>
              <w:t xml:space="preserve">Max 7 pages, including cover sheet </w:t>
            </w:r>
            <w:r w:rsidDel="00000000" w:rsidR="00000000" w:rsidRPr="00000000">
              <w:rPr>
                <w:sz w:val="22"/>
                <w:szCs w:val="22"/>
                <w:rtl w:val="0"/>
              </w:rPr>
              <w:t xml:space="preserve">(see appendices 3 and 5)</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rPr/>
            </w:pPr>
            <w:r w:rsidDel="00000000" w:rsidR="00000000" w:rsidRPr="00000000">
              <w:rPr>
                <w:color w:val="000000"/>
                <w:sz w:val="22"/>
                <w:szCs w:val="22"/>
                <w:rtl w:val="0"/>
              </w:rPr>
              <w:t xml:space="preserve">Max 12 pages, including cover sheet </w:t>
            </w:r>
            <w:r w:rsidDel="00000000" w:rsidR="00000000" w:rsidRPr="00000000">
              <w:rPr>
                <w:sz w:val="22"/>
                <w:szCs w:val="22"/>
                <w:rtl w:val="0"/>
              </w:rPr>
              <w:t xml:space="preserve">(see appendices 3 and 6)</w:t>
            </w:r>
            <w:r w:rsidDel="00000000" w:rsidR="00000000" w:rsidRPr="00000000">
              <w:rPr>
                <w:rtl w:val="0"/>
              </w:rPr>
            </w:r>
          </w:p>
        </w:tc>
      </w:tr>
      <w:tr>
        <w:trPr>
          <w:trHeight w:val="980" w:hRule="atLeast"/>
        </w:trPr>
        <w:tc>
          <w:tcPr>
            <w:tcBorders>
              <w:top w:color="000000" w:space="0" w:sz="8" w:val="single"/>
              <w:left w:color="000000" w:space="0" w:sz="8" w:val="single"/>
              <w:bottom w:color="000000" w:space="0" w:sz="8"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56">
            <w:pPr>
              <w:rPr/>
            </w:pPr>
            <w:r w:rsidDel="00000000" w:rsidR="00000000" w:rsidRPr="00000000">
              <w:rPr>
                <w:b w:val="1"/>
                <w:color w:val="333333"/>
                <w:sz w:val="22"/>
                <w:szCs w:val="22"/>
                <w:highlight w:val="white"/>
                <w:rtl w:val="0"/>
              </w:rPr>
              <w:t xml:space="preserve">Required Application Components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57">
            <w:pPr>
              <w:rPr/>
            </w:pPr>
            <w:r w:rsidDel="00000000" w:rsidR="00000000" w:rsidRPr="00000000">
              <w:rPr>
                <w:color w:val="000000"/>
                <w:sz w:val="22"/>
                <w:szCs w:val="22"/>
                <w:highlight w:val="white"/>
                <w:rtl w:val="0"/>
              </w:rPr>
              <w:t xml:space="preserve">See Appendix </w:t>
            </w:r>
            <w:r w:rsidDel="00000000" w:rsidR="00000000" w:rsidRPr="00000000">
              <w:rPr>
                <w:sz w:val="22"/>
                <w:szCs w:val="22"/>
                <w:highlight w:val="white"/>
                <w:rtl w:val="0"/>
              </w:rPr>
              <w:t xml:space="preserve">8</w:t>
            </w:r>
            <w:r w:rsidDel="00000000" w:rsidR="00000000" w:rsidRPr="00000000">
              <w:rPr>
                <w:color w:val="000000"/>
                <w:sz w:val="22"/>
                <w:szCs w:val="22"/>
                <w:highlight w:val="white"/>
                <w:rtl w:val="0"/>
              </w:rPr>
              <w:t xml:space="preserve"> (application checklist)</w:t>
            </w:r>
            <w:r w:rsidDel="00000000" w:rsidR="00000000" w:rsidRPr="00000000">
              <w:rPr>
                <w:rtl w:val="0"/>
              </w:rPr>
            </w:r>
          </w:p>
        </w:tc>
      </w:tr>
    </w:tbl>
    <w:p w:rsidR="00000000" w:rsidDel="00000000" w:rsidP="00000000" w:rsidRDefault="00000000" w:rsidRPr="00000000" w14:paraId="0000005A">
      <w:pPr>
        <w:rPr>
          <w:b w:val="1"/>
          <w:color w:val="000000"/>
          <w:sz w:val="22"/>
          <w:szCs w:val="22"/>
        </w:rPr>
        <w:sectPr>
          <w:headerReference r:id="rId9" w:type="default"/>
          <w:footerReference r:id="rId10" w:type="default"/>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5B">
      <w:pPr>
        <w:rPr>
          <w:b w:val="1"/>
          <w:sz w:val="22"/>
          <w:szCs w:val="22"/>
        </w:rPr>
      </w:pPr>
      <w:r w:rsidDel="00000000" w:rsidR="00000000" w:rsidRPr="00000000">
        <w:rPr>
          <w:rtl w:val="0"/>
        </w:rPr>
      </w:r>
    </w:p>
    <w:p w:rsidR="00000000" w:rsidDel="00000000" w:rsidP="00000000" w:rsidRDefault="00000000" w:rsidRPr="00000000" w14:paraId="0000005C">
      <w:pPr>
        <w:rPr>
          <w:b w:val="1"/>
          <w:sz w:val="22"/>
          <w:szCs w:val="22"/>
        </w:rPr>
      </w:pPr>
      <w:r w:rsidDel="00000000" w:rsidR="00000000" w:rsidRPr="00000000">
        <w:rPr>
          <w:rtl w:val="0"/>
        </w:rPr>
      </w:r>
    </w:p>
    <w:p w:rsidR="00000000" w:rsidDel="00000000" w:rsidP="00000000" w:rsidRDefault="00000000" w:rsidRPr="00000000" w14:paraId="0000005D">
      <w:pPr>
        <w:rPr>
          <w:color w:val="000000"/>
          <w:sz w:val="22"/>
          <w:szCs w:val="22"/>
        </w:rPr>
      </w:pPr>
      <w:r w:rsidDel="00000000" w:rsidR="00000000" w:rsidRPr="00000000">
        <w:rPr>
          <w:b w:val="1"/>
          <w:color w:val="000000"/>
          <w:sz w:val="22"/>
          <w:szCs w:val="22"/>
          <w:rtl w:val="0"/>
        </w:rPr>
        <w:t xml:space="preserve">Application Timeline &amp; Process</w:t>
      </w:r>
      <w:r w:rsidDel="00000000" w:rsidR="00000000" w:rsidRPr="00000000">
        <w:rPr>
          <w:color w:val="000000"/>
          <w:sz w:val="22"/>
          <w:szCs w:val="22"/>
          <w:rtl w:val="0"/>
        </w:rPr>
        <w:t xml:space="preserve"> </w:t>
      </w:r>
    </w:p>
    <w:p w:rsidR="00000000" w:rsidDel="00000000" w:rsidP="00000000" w:rsidRDefault="00000000" w:rsidRPr="00000000" w14:paraId="0000005E">
      <w:pPr>
        <w:rPr>
          <w:sz w:val="22"/>
          <w:szCs w:val="22"/>
        </w:rPr>
      </w:pPr>
      <w:r w:rsidDel="00000000" w:rsidR="00000000" w:rsidRPr="00000000">
        <w:rPr>
          <w:rtl w:val="0"/>
        </w:rPr>
      </w:r>
    </w:p>
    <w:tbl>
      <w:tblPr>
        <w:tblStyle w:val="Table4"/>
        <w:tblW w:w="9340.0" w:type="dxa"/>
        <w:jc w:val="left"/>
        <w:tblInd w:w="0.0" w:type="dxa"/>
        <w:tblLayout w:type="fixed"/>
        <w:tblLook w:val="0400"/>
      </w:tblPr>
      <w:tblGrid>
        <w:gridCol w:w="1425"/>
        <w:gridCol w:w="7915"/>
        <w:tblGridChange w:id="0">
          <w:tblGrid>
            <w:gridCol w:w="1425"/>
            <w:gridCol w:w="79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rPr>
                <w:b w:val="1"/>
              </w:rPr>
            </w:pPr>
            <w:r w:rsidDel="00000000" w:rsidR="00000000" w:rsidRPr="00000000">
              <w:rPr>
                <w:b w:val="1"/>
                <w:sz w:val="22"/>
                <w:szCs w:val="22"/>
                <w:rtl w:val="0"/>
              </w:rPr>
              <w:t xml:space="preserve">March 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rPr/>
            </w:pPr>
            <w:r w:rsidDel="00000000" w:rsidR="00000000" w:rsidRPr="00000000">
              <w:rPr>
                <w:color w:val="000000"/>
                <w:sz w:val="22"/>
                <w:szCs w:val="22"/>
                <w:rtl w:val="0"/>
              </w:rPr>
              <w:t xml:space="preserve">RFP released</w:t>
            </w: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rPr>
                <w:b w:val="1"/>
              </w:rPr>
            </w:pPr>
            <w:r w:rsidDel="00000000" w:rsidR="00000000" w:rsidRPr="00000000">
              <w:rPr>
                <w:b w:val="1"/>
                <w:color w:val="000000"/>
                <w:sz w:val="22"/>
                <w:szCs w:val="22"/>
                <w:rtl w:val="0"/>
              </w:rPr>
              <w:t xml:space="preserve">March </w:t>
            </w:r>
            <w:r w:rsidDel="00000000" w:rsidR="00000000" w:rsidRPr="00000000">
              <w:rPr>
                <w:b w:val="1"/>
                <w:sz w:val="22"/>
                <w:szCs w:val="22"/>
                <w:rtl w:val="0"/>
              </w:rPr>
              <w:t xml:space="preserve">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rPr/>
            </w:pPr>
            <w:r w:rsidDel="00000000" w:rsidR="00000000" w:rsidRPr="00000000">
              <w:rPr>
                <w:color w:val="000000"/>
                <w:sz w:val="22"/>
                <w:szCs w:val="22"/>
                <w:rtl w:val="0"/>
              </w:rPr>
              <w:t xml:space="preserve">Q&amp;A conference </w:t>
            </w:r>
            <w:r w:rsidDel="00000000" w:rsidR="00000000" w:rsidRPr="00000000">
              <w:rPr>
                <w:color w:val="000000"/>
                <w:sz w:val="22"/>
                <w:szCs w:val="22"/>
                <w:rtl w:val="0"/>
              </w:rPr>
              <w:t xml:space="preserve">call</w:t>
            </w:r>
            <w:r w:rsidDel="00000000" w:rsidR="00000000" w:rsidRPr="00000000">
              <w:rPr>
                <w:rtl w:val="0"/>
              </w:rPr>
            </w:r>
          </w:p>
          <w:p w:rsidR="00000000" w:rsidDel="00000000" w:rsidP="00000000" w:rsidRDefault="00000000" w:rsidRPr="00000000" w14:paraId="00000063">
            <w:pPr>
              <w:numPr>
                <w:ilvl w:val="0"/>
                <w:numId w:val="9"/>
              </w:numPr>
              <w:ind w:left="720" w:hanging="360"/>
              <w:rPr>
                <w:color w:val="000000"/>
              </w:rPr>
            </w:pPr>
            <w:r w:rsidDel="00000000" w:rsidR="00000000" w:rsidRPr="00000000">
              <w:rPr>
                <w:sz w:val="22"/>
                <w:szCs w:val="22"/>
                <w:rtl w:val="0"/>
              </w:rPr>
              <w:t xml:space="preserve">Thursday, March 28th, 4:30-5:30pm</w:t>
            </w:r>
            <w:r w:rsidDel="00000000" w:rsidR="00000000" w:rsidRPr="00000000">
              <w:rPr>
                <w:rtl w:val="0"/>
              </w:rPr>
            </w:r>
          </w:p>
          <w:p w:rsidR="00000000" w:rsidDel="00000000" w:rsidP="00000000" w:rsidRDefault="00000000" w:rsidRPr="00000000" w14:paraId="00000064">
            <w:pPr>
              <w:numPr>
                <w:ilvl w:val="0"/>
                <w:numId w:val="9"/>
              </w:numPr>
              <w:ind w:left="720" w:hanging="360"/>
              <w:rPr>
                <w:color w:val="000000"/>
              </w:rPr>
            </w:pPr>
            <w:r w:rsidDel="00000000" w:rsidR="00000000" w:rsidRPr="00000000">
              <w:rPr>
                <w:color w:val="000000"/>
                <w:sz w:val="22"/>
                <w:szCs w:val="22"/>
                <w:rtl w:val="0"/>
              </w:rPr>
              <w:t xml:space="preserve">Participant dial-in: 6</w:t>
            </w:r>
            <w:r w:rsidDel="00000000" w:rsidR="00000000" w:rsidRPr="00000000">
              <w:rPr>
                <w:sz w:val="22"/>
                <w:szCs w:val="22"/>
                <w:rtl w:val="0"/>
              </w:rPr>
              <w:t xml:space="preserve">41</w:t>
            </w:r>
            <w:r w:rsidDel="00000000" w:rsidR="00000000" w:rsidRPr="00000000">
              <w:rPr>
                <w:color w:val="000000"/>
                <w:sz w:val="22"/>
                <w:szCs w:val="22"/>
                <w:rtl w:val="0"/>
              </w:rPr>
              <w:t xml:space="preserve">-</w:t>
            </w:r>
            <w:r w:rsidDel="00000000" w:rsidR="00000000" w:rsidRPr="00000000">
              <w:rPr>
                <w:sz w:val="22"/>
                <w:szCs w:val="22"/>
                <w:rtl w:val="0"/>
              </w:rPr>
              <w:t xml:space="preserve">715</w:t>
            </w:r>
            <w:r w:rsidDel="00000000" w:rsidR="00000000" w:rsidRPr="00000000">
              <w:rPr>
                <w:color w:val="000000"/>
                <w:sz w:val="22"/>
                <w:szCs w:val="22"/>
                <w:rtl w:val="0"/>
              </w:rPr>
              <w:t xml:space="preserve">-</w:t>
            </w:r>
            <w:r w:rsidDel="00000000" w:rsidR="00000000" w:rsidRPr="00000000">
              <w:rPr>
                <w:sz w:val="22"/>
                <w:szCs w:val="22"/>
                <w:rtl w:val="0"/>
              </w:rPr>
              <w:t xml:space="preserve">3580</w:t>
            </w:r>
            <w:r w:rsidDel="00000000" w:rsidR="00000000" w:rsidRPr="00000000">
              <w:rPr>
                <w:color w:val="000000"/>
                <w:sz w:val="22"/>
                <w:szCs w:val="22"/>
                <w:rtl w:val="0"/>
              </w:rPr>
              <w:t xml:space="preserve">, access code: </w:t>
            </w:r>
            <w:r w:rsidDel="00000000" w:rsidR="00000000" w:rsidRPr="00000000">
              <w:rPr>
                <w:sz w:val="22"/>
                <w:szCs w:val="22"/>
                <w:rtl w:val="0"/>
              </w:rPr>
              <w:t xml:space="preserve">611329</w:t>
            </w:r>
            <w:r w:rsidDel="00000000" w:rsidR="00000000" w:rsidRPr="00000000">
              <w:rPr>
                <w:rtl w:val="0"/>
              </w:rPr>
            </w:r>
          </w:p>
          <w:p w:rsidR="00000000" w:rsidDel="00000000" w:rsidP="00000000" w:rsidRDefault="00000000" w:rsidRPr="00000000" w14:paraId="00000065">
            <w:pPr>
              <w:ind w:left="0" w:firstLine="0"/>
              <w:rPr>
                <w:sz w:val="22"/>
                <w:szCs w:val="22"/>
              </w:rPr>
            </w:pPr>
            <w:r w:rsidDel="00000000" w:rsidR="00000000" w:rsidRPr="00000000">
              <w:rPr>
                <w:rtl w:val="0"/>
              </w:rPr>
            </w:r>
          </w:p>
        </w:tc>
      </w:tr>
      <w:tr>
        <w:trPr>
          <w:trHeight w:val="9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rPr>
                <w:b w:val="1"/>
              </w:rPr>
            </w:pPr>
            <w:r w:rsidDel="00000000" w:rsidR="00000000" w:rsidRPr="00000000">
              <w:rPr>
                <w:b w:val="1"/>
                <w:sz w:val="22"/>
                <w:szCs w:val="22"/>
                <w:rtl w:val="0"/>
              </w:rPr>
              <w:t xml:space="preserve">April 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rPr/>
            </w:pPr>
            <w:r w:rsidDel="00000000" w:rsidR="00000000" w:rsidRPr="00000000">
              <w:rPr>
                <w:color w:val="000000"/>
                <w:sz w:val="22"/>
                <w:szCs w:val="22"/>
                <w:rtl w:val="0"/>
              </w:rPr>
              <w:t xml:space="preserve">Proposals due by 3pm to </w:t>
            </w:r>
            <w:r w:rsidDel="00000000" w:rsidR="00000000" w:rsidRPr="00000000">
              <w:rPr>
                <w:sz w:val="22"/>
                <w:szCs w:val="22"/>
                <w:rtl w:val="0"/>
              </w:rPr>
              <w:t xml:space="preserve">rfp@youthforcenola.org</w:t>
            </w:r>
            <w:r w:rsidDel="00000000" w:rsidR="00000000" w:rsidRPr="00000000">
              <w:rPr>
                <w:rtl w:val="0"/>
              </w:rPr>
            </w:r>
          </w:p>
          <w:p w:rsidR="00000000" w:rsidDel="00000000" w:rsidP="00000000" w:rsidRDefault="00000000" w:rsidRPr="00000000" w14:paraId="00000068">
            <w:pPr>
              <w:numPr>
                <w:ilvl w:val="0"/>
                <w:numId w:val="1"/>
              </w:numPr>
              <w:ind w:left="720" w:hanging="360"/>
              <w:rPr>
                <w:color w:val="000000"/>
              </w:rPr>
            </w:pPr>
            <w:r w:rsidDel="00000000" w:rsidR="00000000" w:rsidRPr="00000000">
              <w:rPr>
                <w:color w:val="000000"/>
                <w:sz w:val="22"/>
                <w:szCs w:val="22"/>
                <w:rtl w:val="0"/>
              </w:rPr>
              <w:t xml:space="preserve">Include “</w:t>
            </w:r>
            <w:r w:rsidDel="00000000" w:rsidR="00000000" w:rsidRPr="00000000">
              <w:rPr>
                <w:color w:val="000000"/>
                <w:sz w:val="22"/>
                <w:szCs w:val="22"/>
                <w:rtl w:val="0"/>
              </w:rPr>
              <w:t xml:space="preserve">YouthForce</w:t>
            </w:r>
            <w:r w:rsidDel="00000000" w:rsidR="00000000" w:rsidRPr="00000000">
              <w:rPr>
                <w:color w:val="000000"/>
                <w:sz w:val="22"/>
                <w:szCs w:val="22"/>
                <w:rtl w:val="0"/>
              </w:rPr>
              <w:t xml:space="preserve"> Training Provider Proposal” in the subject line</w:t>
            </w:r>
          </w:p>
          <w:p w:rsidR="00000000" w:rsidDel="00000000" w:rsidP="00000000" w:rsidRDefault="00000000" w:rsidRPr="00000000" w14:paraId="00000069">
            <w:pPr>
              <w:numPr>
                <w:ilvl w:val="0"/>
                <w:numId w:val="1"/>
              </w:numPr>
              <w:ind w:left="720" w:hanging="360"/>
              <w:rPr>
                <w:color w:val="000000"/>
              </w:rPr>
            </w:pPr>
            <w:r w:rsidDel="00000000" w:rsidR="00000000" w:rsidRPr="00000000">
              <w:rPr>
                <w:color w:val="000000"/>
                <w:sz w:val="22"/>
                <w:szCs w:val="22"/>
                <w:rtl w:val="0"/>
              </w:rPr>
              <w:t xml:space="preserve">Attach all application materials as a PDF, utilizing the cover sheet and application templates provided</w:t>
            </w:r>
            <w:r w:rsidDel="00000000" w:rsidR="00000000" w:rsidRPr="00000000">
              <w:rPr>
                <w:sz w:val="22"/>
                <w:szCs w:val="22"/>
                <w:rtl w:val="0"/>
              </w:rPr>
              <w:t xml:space="preserve"> in appendices 3-8</w:t>
            </w: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rPr>
                <w:b w:val="1"/>
              </w:rPr>
            </w:pPr>
            <w:r w:rsidDel="00000000" w:rsidR="00000000" w:rsidRPr="00000000">
              <w:rPr>
                <w:b w:val="1"/>
                <w:color w:val="000000"/>
                <w:sz w:val="22"/>
                <w:szCs w:val="22"/>
                <w:rtl w:val="0"/>
              </w:rPr>
              <w:t xml:space="preserve">April 15</w:t>
            </w:r>
            <w:r w:rsidDel="00000000" w:rsidR="00000000" w:rsidRPr="00000000">
              <w:rPr>
                <w:b w:val="1"/>
                <w:sz w:val="22"/>
                <w:szCs w:val="22"/>
                <w:rtl w:val="0"/>
              </w:rPr>
              <w:t xml:space="preserve"> - 19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rPr/>
            </w:pPr>
            <w:r w:rsidDel="00000000" w:rsidR="00000000" w:rsidRPr="00000000">
              <w:rPr>
                <w:color w:val="000000"/>
                <w:sz w:val="22"/>
                <w:szCs w:val="22"/>
                <w:rtl w:val="0"/>
              </w:rPr>
              <w:t xml:space="preserve">Selection committee reviews proposals</w:t>
            </w: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rPr>
                <w:b w:val="1"/>
              </w:rPr>
            </w:pPr>
            <w:r w:rsidDel="00000000" w:rsidR="00000000" w:rsidRPr="00000000">
              <w:rPr>
                <w:b w:val="1"/>
                <w:sz w:val="22"/>
                <w:szCs w:val="22"/>
                <w:rtl w:val="0"/>
              </w:rPr>
              <w:t xml:space="preserve">April 22-24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rPr/>
            </w:pPr>
            <w:r w:rsidDel="00000000" w:rsidR="00000000" w:rsidRPr="00000000">
              <w:rPr>
                <w:sz w:val="22"/>
                <w:szCs w:val="22"/>
                <w:rtl w:val="0"/>
              </w:rPr>
              <w:t xml:space="preserve">As needed, the selection committee will reach out to applicants with additional questions or follow up</w:t>
            </w: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rPr>
                <w:b w:val="1"/>
              </w:rPr>
            </w:pPr>
            <w:r w:rsidDel="00000000" w:rsidR="00000000" w:rsidRPr="00000000">
              <w:rPr>
                <w:b w:val="1"/>
                <w:color w:val="000000"/>
                <w:sz w:val="22"/>
                <w:szCs w:val="22"/>
                <w:rtl w:val="0"/>
              </w:rPr>
              <w:t xml:space="preserve">May </w:t>
            </w:r>
            <w:r w:rsidDel="00000000" w:rsidR="00000000" w:rsidRPr="00000000">
              <w:rPr>
                <w:b w:val="1"/>
                <w:sz w:val="22"/>
                <w:szCs w:val="22"/>
                <w:rtl w:val="0"/>
              </w:rPr>
              <w:t xml:space="preserve">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ind w:hanging="20"/>
              <w:rPr/>
            </w:pPr>
            <w:r w:rsidDel="00000000" w:rsidR="00000000" w:rsidRPr="00000000">
              <w:rPr>
                <w:color w:val="000000"/>
                <w:sz w:val="22"/>
                <w:szCs w:val="22"/>
                <w:rtl w:val="0"/>
              </w:rPr>
              <w:t xml:space="preserve">Applicants informed of funding decision</w:t>
            </w:r>
            <w:r w:rsidDel="00000000" w:rsidR="00000000" w:rsidRPr="00000000">
              <w:rPr>
                <w:rtl w:val="0"/>
              </w:rPr>
            </w:r>
          </w:p>
        </w:tc>
      </w:tr>
    </w:tbl>
    <w:p w:rsidR="00000000" w:rsidDel="00000000" w:rsidP="00000000" w:rsidRDefault="00000000" w:rsidRPr="00000000" w14:paraId="00000070">
      <w:pPr>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rtl w:val="0"/>
        </w:rPr>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jc w:val="center"/>
        <w:rPr>
          <w:b w:val="1"/>
          <w:sz w:val="22"/>
          <w:szCs w:val="22"/>
        </w:rPr>
      </w:pPr>
      <w:r w:rsidDel="00000000" w:rsidR="00000000" w:rsidRPr="00000000">
        <w:rPr>
          <w:rtl w:val="0"/>
        </w:rPr>
      </w:r>
    </w:p>
    <w:p w:rsidR="00000000" w:rsidDel="00000000" w:rsidP="00000000" w:rsidRDefault="00000000" w:rsidRPr="00000000" w14:paraId="00000075">
      <w:pPr>
        <w:jc w:val="center"/>
        <w:rPr>
          <w:b w:val="1"/>
          <w:color w:val="000000"/>
          <w:sz w:val="22"/>
          <w:szCs w:val="22"/>
        </w:rPr>
      </w:pPr>
      <w:r w:rsidDel="00000000" w:rsidR="00000000" w:rsidRPr="00000000">
        <w:rPr>
          <w:b w:val="1"/>
          <w:sz w:val="22"/>
          <w:szCs w:val="22"/>
          <w:rtl w:val="0"/>
        </w:rPr>
        <w:t xml:space="preserve">APPENDIX </w:t>
      </w:r>
      <w:r w:rsidDel="00000000" w:rsidR="00000000" w:rsidRPr="00000000">
        <w:rPr>
          <w:b w:val="1"/>
          <w:color w:val="000000"/>
          <w:sz w:val="22"/>
          <w:szCs w:val="22"/>
          <w:rtl w:val="0"/>
        </w:rPr>
        <w:t xml:space="preserve">1</w:t>
      </w:r>
    </w:p>
    <w:p w:rsidR="00000000" w:rsidDel="00000000" w:rsidP="00000000" w:rsidRDefault="00000000" w:rsidRPr="00000000" w14:paraId="00000076">
      <w:pPr>
        <w:jc w:val="center"/>
        <w:rPr>
          <w:b w:val="1"/>
          <w:color w:val="000000"/>
          <w:sz w:val="22"/>
          <w:szCs w:val="22"/>
        </w:rPr>
      </w:pPr>
      <w:r w:rsidDel="00000000" w:rsidR="00000000" w:rsidRPr="00000000">
        <w:rPr>
          <w:b w:val="1"/>
          <w:color w:val="000000"/>
          <w:sz w:val="22"/>
          <w:szCs w:val="22"/>
          <w:rtl w:val="0"/>
        </w:rPr>
        <w:t xml:space="preserve"> Additional Support for </w:t>
      </w:r>
      <w:r w:rsidDel="00000000" w:rsidR="00000000" w:rsidRPr="00000000">
        <w:rPr>
          <w:b w:val="1"/>
          <w:sz w:val="22"/>
          <w:szCs w:val="22"/>
          <w:rtl w:val="0"/>
        </w:rPr>
        <w:t xml:space="preserve">Training Provider Partners</w:t>
      </w:r>
      <w:r w:rsidDel="00000000" w:rsidR="00000000" w:rsidRPr="00000000">
        <w:rPr>
          <w:rtl w:val="0"/>
        </w:rPr>
      </w:r>
    </w:p>
    <w:p w:rsidR="00000000" w:rsidDel="00000000" w:rsidP="00000000" w:rsidRDefault="00000000" w:rsidRPr="00000000" w14:paraId="00000077">
      <w:pPr>
        <w:rPr>
          <w:b w:val="1"/>
          <w:sz w:val="22"/>
          <w:szCs w:val="22"/>
        </w:rPr>
      </w:pPr>
      <w:r w:rsidDel="00000000" w:rsidR="00000000" w:rsidRPr="00000000">
        <w:rPr>
          <w:rtl w:val="0"/>
        </w:rPr>
      </w:r>
    </w:p>
    <w:tbl>
      <w:tblPr>
        <w:tblStyle w:val="Table5"/>
        <w:tblW w:w="9350.0" w:type="dxa"/>
        <w:jc w:val="left"/>
        <w:tblInd w:w="0.0" w:type="dxa"/>
        <w:tblLayout w:type="fixed"/>
        <w:tblLook w:val="0400"/>
      </w:tblPr>
      <w:tblGrid>
        <w:gridCol w:w="1590"/>
        <w:gridCol w:w="5430"/>
        <w:gridCol w:w="2330"/>
        <w:tblGridChange w:id="0">
          <w:tblGrid>
            <w:gridCol w:w="1590"/>
            <w:gridCol w:w="5430"/>
            <w:gridCol w:w="233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jc w:val="center"/>
              <w:rPr/>
            </w:pPr>
            <w:r w:rsidDel="00000000" w:rsidR="00000000" w:rsidRPr="00000000">
              <w:rPr>
                <w:b w:val="1"/>
                <w:color w:val="000000"/>
                <w:sz w:val="22"/>
                <w:szCs w:val="22"/>
                <w:rtl w:val="0"/>
              </w:rPr>
              <w:t xml:space="preserve">Support Item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jc w:val="center"/>
              <w:rPr/>
            </w:pPr>
            <w:r w:rsidDel="00000000" w:rsidR="00000000" w:rsidRPr="00000000">
              <w:rPr>
                <w:b w:val="1"/>
                <w:color w:val="000000"/>
                <w:sz w:val="22"/>
                <w:szCs w:val="22"/>
                <w:rtl w:val="0"/>
              </w:rPr>
              <w:t xml:space="preserve">Description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jc w:val="center"/>
              <w:rPr/>
            </w:pPr>
            <w:r w:rsidDel="00000000" w:rsidR="00000000" w:rsidRPr="00000000">
              <w:rPr>
                <w:b w:val="1"/>
                <w:color w:val="000000"/>
                <w:sz w:val="22"/>
                <w:szCs w:val="22"/>
                <w:rtl w:val="0"/>
              </w:rPr>
              <w:t xml:space="preserve">Intended Audience</w:t>
            </w:r>
            <w:r w:rsidDel="00000000" w:rsidR="00000000" w:rsidRPr="00000000">
              <w:rPr>
                <w:rtl w:val="0"/>
              </w:rPr>
            </w:r>
          </w:p>
        </w:tc>
      </w:tr>
      <w:tr>
        <w:trPr>
          <w:trHeight w:val="9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rPr/>
            </w:pPr>
            <w:r w:rsidDel="00000000" w:rsidR="00000000" w:rsidRPr="00000000">
              <w:rPr>
                <w:color w:val="000000"/>
                <w:sz w:val="22"/>
                <w:szCs w:val="22"/>
                <w:rtl w:val="0"/>
              </w:rPr>
              <w:t xml:space="preserve">State and local policy navigation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rPr/>
            </w:pPr>
            <w:r w:rsidDel="00000000" w:rsidR="00000000" w:rsidRPr="00000000">
              <w:rPr>
                <w:color w:val="000000"/>
                <w:sz w:val="22"/>
                <w:szCs w:val="22"/>
                <w:rtl w:val="0"/>
              </w:rPr>
              <w:t xml:space="preserve">Support in navigating OPSB, RSD, and LDE questions of policy and finance.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rPr/>
            </w:pPr>
            <w:r w:rsidDel="00000000" w:rsidR="00000000" w:rsidRPr="00000000">
              <w:rPr>
                <w:color w:val="000000"/>
                <w:sz w:val="22"/>
                <w:szCs w:val="22"/>
                <w:rtl w:val="0"/>
              </w:rPr>
              <w:t xml:space="preserve">Leaders and finance directors from all YouthForce NOLA training provider </w:t>
            </w:r>
            <w:r w:rsidDel="00000000" w:rsidR="00000000" w:rsidRPr="00000000">
              <w:rPr>
                <w:sz w:val="22"/>
                <w:szCs w:val="22"/>
                <w:rtl w:val="0"/>
              </w:rPr>
              <w:t xml:space="preserve">training provider collaborator</w:t>
            </w:r>
            <w:r w:rsidDel="00000000" w:rsidR="00000000" w:rsidRPr="00000000">
              <w:rPr>
                <w:color w:val="000000"/>
                <w:sz w:val="22"/>
                <w:szCs w:val="22"/>
                <w:rtl w:val="0"/>
              </w:rPr>
              <w:t xml:space="preserve">s</w:t>
            </w:r>
            <w:r w:rsidDel="00000000" w:rsidR="00000000" w:rsidRPr="00000000">
              <w:rPr>
                <w:rtl w:val="0"/>
              </w:rPr>
            </w:r>
          </w:p>
        </w:tc>
      </w:tr>
      <w:tr>
        <w:trPr>
          <w:trHeight w:val="10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rPr/>
            </w:pPr>
            <w:r w:rsidDel="00000000" w:rsidR="00000000" w:rsidRPr="00000000">
              <w:rPr>
                <w:color w:val="000000"/>
                <w:sz w:val="22"/>
                <w:szCs w:val="22"/>
                <w:rtl w:val="0"/>
              </w:rPr>
              <w:t xml:space="preserve">School partnership development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rPr/>
            </w:pPr>
            <w:r w:rsidDel="00000000" w:rsidR="00000000" w:rsidRPr="00000000">
              <w:rPr>
                <w:color w:val="000000"/>
                <w:sz w:val="22"/>
                <w:szCs w:val="22"/>
                <w:rtl w:val="0"/>
              </w:rPr>
              <w:t xml:space="preserve">YouthForce will facilitate connections with school leaders across our partner schools, and will assist training providers in connecting with partner schools and students that best fit their vision for pathway/credential offerings. Partners will be invited to attend the annual YouthForce </w:t>
            </w:r>
            <w:r w:rsidDel="00000000" w:rsidR="00000000" w:rsidRPr="00000000">
              <w:rPr>
                <w:color w:val="000000"/>
                <w:sz w:val="22"/>
                <w:szCs w:val="22"/>
                <w:rtl w:val="0"/>
              </w:rPr>
              <w:t xml:space="preserve">NOLA</w:t>
            </w:r>
            <w:r w:rsidDel="00000000" w:rsidR="00000000" w:rsidRPr="00000000">
              <w:rPr>
                <w:color w:val="000000"/>
                <w:sz w:val="22"/>
                <w:szCs w:val="22"/>
                <w:rtl w:val="0"/>
              </w:rPr>
              <w:t xml:space="preserve"> </w:t>
            </w:r>
            <w:r w:rsidDel="00000000" w:rsidR="00000000" w:rsidRPr="00000000">
              <w:rPr>
                <w:sz w:val="22"/>
                <w:szCs w:val="22"/>
                <w:rtl w:val="0"/>
              </w:rPr>
              <w:t xml:space="preserve">Career Expo, as well as the middle school Discover STEM Careers Day</w:t>
            </w:r>
            <w:r w:rsidDel="00000000" w:rsidR="00000000" w:rsidRPr="00000000">
              <w:rPr>
                <w:color w:val="000000"/>
                <w:sz w:val="22"/>
                <w:szCs w:val="22"/>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rPr/>
            </w:pPr>
            <w:r w:rsidDel="00000000" w:rsidR="00000000" w:rsidRPr="00000000">
              <w:rPr>
                <w:color w:val="000000"/>
                <w:sz w:val="22"/>
                <w:szCs w:val="22"/>
                <w:rtl w:val="0"/>
              </w:rPr>
              <w:t xml:space="preserve">All YouthForce NOLA partner training providers</w:t>
            </w:r>
            <w:r w:rsidDel="00000000" w:rsidR="00000000" w:rsidRPr="00000000">
              <w:rPr>
                <w:rtl w:val="0"/>
              </w:rPr>
            </w:r>
          </w:p>
        </w:tc>
      </w:tr>
      <w:tr>
        <w:trPr>
          <w:trHeight w:val="1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rPr/>
            </w:pPr>
            <w:r w:rsidDel="00000000" w:rsidR="00000000" w:rsidRPr="00000000">
              <w:rPr>
                <w:color w:val="000000"/>
                <w:sz w:val="22"/>
                <w:szCs w:val="22"/>
                <w:rtl w:val="0"/>
              </w:rPr>
              <w:t xml:space="preserve">Communities of Practice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rPr/>
            </w:pPr>
            <w:r w:rsidDel="00000000" w:rsidR="00000000" w:rsidRPr="00000000">
              <w:rPr>
                <w:color w:val="000000"/>
                <w:sz w:val="22"/>
                <w:szCs w:val="22"/>
                <w:rtl w:val="0"/>
              </w:rPr>
              <w:t xml:space="preserve">Collaborative, facilitated group training providers – sharing best practices and lessons learned, providing feedback, and accelerating mutual pace of growth. Additional opportunities may arise to collaborate by industry and/or career pathway.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rPr/>
            </w:pPr>
            <w:r w:rsidDel="00000000" w:rsidR="00000000" w:rsidRPr="00000000">
              <w:rPr>
                <w:color w:val="000000"/>
                <w:sz w:val="22"/>
                <w:szCs w:val="22"/>
                <w:rtl w:val="0"/>
              </w:rPr>
              <w:t xml:space="preserve">Leads and instructors from all YouthForce NOLA training provider </w:t>
            </w:r>
            <w:r w:rsidDel="00000000" w:rsidR="00000000" w:rsidRPr="00000000">
              <w:rPr>
                <w:sz w:val="22"/>
                <w:szCs w:val="22"/>
                <w:rtl w:val="0"/>
              </w:rPr>
              <w:t xml:space="preserve">training provider collaborator</w:t>
            </w:r>
            <w:r w:rsidDel="00000000" w:rsidR="00000000" w:rsidRPr="00000000">
              <w:rPr>
                <w:color w:val="000000"/>
                <w:sz w:val="22"/>
                <w:szCs w:val="22"/>
                <w:rtl w:val="0"/>
              </w:rPr>
              <w:t xml:space="preserve">s</w:t>
            </w:r>
            <w:r w:rsidDel="00000000" w:rsidR="00000000" w:rsidRPr="00000000">
              <w:rPr>
                <w:rtl w:val="0"/>
              </w:rPr>
            </w:r>
          </w:p>
        </w:tc>
      </w:tr>
      <w:tr>
        <w:trPr>
          <w:trHeight w:val="1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rPr/>
            </w:pPr>
            <w:r w:rsidDel="00000000" w:rsidR="00000000" w:rsidRPr="00000000">
              <w:rPr>
                <w:color w:val="000000"/>
                <w:sz w:val="22"/>
                <w:szCs w:val="22"/>
                <w:rtl w:val="0"/>
              </w:rPr>
              <w:t xml:space="preserve">Soft Skills Framework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rPr/>
            </w:pPr>
            <w:r w:rsidDel="00000000" w:rsidR="00000000" w:rsidRPr="00000000">
              <w:rPr>
                <w:color w:val="000000"/>
                <w:sz w:val="22"/>
                <w:szCs w:val="22"/>
                <w:rtl w:val="0"/>
              </w:rPr>
              <w:t xml:space="preserve">For purposes of this application, soft skills are the social, emotional, and cognitive skills critical to success in education, career, and life. YouthForce has adopted the </w:t>
            </w:r>
            <w:hyperlink r:id="rId11">
              <w:r w:rsidDel="00000000" w:rsidR="00000000" w:rsidRPr="00000000">
                <w:rPr>
                  <w:color w:val="1155cc"/>
                  <w:sz w:val="22"/>
                  <w:szCs w:val="22"/>
                  <w:u w:val="single"/>
                  <w:rtl w:val="0"/>
                </w:rPr>
                <w:t xml:space="preserve">MHA Labs</w:t>
              </w:r>
            </w:hyperlink>
            <w:r w:rsidDel="00000000" w:rsidR="00000000" w:rsidRPr="00000000">
              <w:rPr>
                <w:color w:val="000000"/>
                <w:sz w:val="22"/>
                <w:szCs w:val="22"/>
                <w:rtl w:val="0"/>
              </w:rPr>
              <w:t xml:space="preserve"> framework. The </w:t>
            </w:r>
            <w:r w:rsidDel="00000000" w:rsidR="00000000" w:rsidRPr="00000000">
              <w:rPr>
                <w:color w:val="000000"/>
                <w:sz w:val="22"/>
                <w:szCs w:val="22"/>
                <w:rtl w:val="0"/>
              </w:rPr>
              <w:t xml:space="preserve">YouthForce</w:t>
            </w:r>
            <w:r w:rsidDel="00000000" w:rsidR="00000000" w:rsidRPr="00000000">
              <w:rPr>
                <w:color w:val="000000"/>
                <w:sz w:val="22"/>
                <w:szCs w:val="22"/>
                <w:rtl w:val="0"/>
              </w:rPr>
              <w:t xml:space="preserve"> team will provide technical assistance on how to incorporate this framework into your curriculum and classroom.  In addition, YouthForce runs a Soft Skills Teacher Fellowship program, wherein teachers receive technical assistance on incorporating the MHA Labs Building Blocks into their classrooms.  Instructors from training provider </w:t>
            </w:r>
            <w:r w:rsidDel="00000000" w:rsidR="00000000" w:rsidRPr="00000000">
              <w:rPr>
                <w:sz w:val="22"/>
                <w:szCs w:val="22"/>
                <w:rtl w:val="0"/>
              </w:rPr>
              <w:t xml:space="preserve">training provider collaborator</w:t>
            </w:r>
            <w:r w:rsidDel="00000000" w:rsidR="00000000" w:rsidRPr="00000000">
              <w:rPr>
                <w:color w:val="000000"/>
                <w:sz w:val="22"/>
                <w:szCs w:val="22"/>
                <w:rtl w:val="0"/>
              </w:rPr>
              <w:t xml:space="preserve">s will be eligible to apply for the Soft Skills Teacher Fellowship.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rPr/>
            </w:pPr>
            <w:r w:rsidDel="00000000" w:rsidR="00000000" w:rsidRPr="00000000">
              <w:rPr>
                <w:color w:val="000000"/>
                <w:sz w:val="22"/>
                <w:szCs w:val="22"/>
                <w:rtl w:val="0"/>
              </w:rPr>
              <w:t xml:space="preserve">Instructors and curricular staff at all YouthForce NOLA partner training providers</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rPr/>
            </w:pPr>
            <w:r w:rsidDel="00000000" w:rsidR="00000000" w:rsidRPr="00000000">
              <w:rPr>
                <w:color w:val="000000"/>
                <w:sz w:val="22"/>
                <w:szCs w:val="22"/>
                <w:rtl w:val="0"/>
              </w:rPr>
              <w:t xml:space="preserve">YouthForce Internships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rPr/>
            </w:pPr>
            <w:r w:rsidDel="00000000" w:rsidR="00000000" w:rsidRPr="00000000">
              <w:rPr>
                <w:color w:val="000000"/>
                <w:sz w:val="22"/>
                <w:szCs w:val="22"/>
                <w:rtl w:val="0"/>
              </w:rPr>
              <w:t xml:space="preserve">The YouthForce NOLA Internship program (YFI) provides a paid internship experience and exposure to the soft skills needed for success in high school, college, and the world of work. YFI is a competitive internship program for high school seniors at YouthForce NOLA partner schools that provides career experience focused on career pathways in Skilled Crafts, Health Sciences, Digital Media/Information Technology. YFN encourages and expects training provider partners to leverage the internship opportunity for participating students. </w:t>
            </w:r>
            <w:r w:rsidDel="00000000" w:rsidR="00000000" w:rsidRPr="00000000">
              <w:rPr>
                <w:sz w:val="22"/>
                <w:szCs w:val="22"/>
                <w:rtl w:val="0"/>
              </w:rPr>
              <w:t xml:space="preserve">We will ask for a roster of your rising seniors in order to coordinate participation in YFI.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rPr>
                <w:color w:val="000000"/>
                <w:sz w:val="22"/>
                <w:szCs w:val="22"/>
              </w:rPr>
            </w:pPr>
            <w:r w:rsidDel="00000000" w:rsidR="00000000" w:rsidRPr="00000000">
              <w:rPr>
                <w:color w:val="000000"/>
                <w:sz w:val="22"/>
                <w:szCs w:val="22"/>
                <w:rtl w:val="0"/>
              </w:rPr>
              <w:t xml:space="preserve">Students at all YouthForce NOLA partner training providers </w:t>
            </w:r>
          </w:p>
          <w:p w:rsidR="00000000" w:rsidDel="00000000" w:rsidP="00000000" w:rsidRDefault="00000000" w:rsidRPr="00000000" w14:paraId="0000008B">
            <w:pPr>
              <w:rPr>
                <w:sz w:val="22"/>
                <w:szCs w:val="22"/>
              </w:rPr>
            </w:pPr>
            <w:r w:rsidDel="00000000" w:rsidR="00000000" w:rsidRPr="00000000">
              <w:rPr>
                <w:rtl w:val="0"/>
              </w:rPr>
            </w:r>
          </w:p>
          <w:p w:rsidR="00000000" w:rsidDel="00000000" w:rsidP="00000000" w:rsidRDefault="00000000" w:rsidRPr="00000000" w14:paraId="0000008C">
            <w:pPr>
              <w:rPr/>
            </w:pPr>
            <w:r w:rsidDel="00000000" w:rsidR="00000000" w:rsidRPr="00000000">
              <w:rPr>
                <w:color w:val="000000"/>
                <w:sz w:val="22"/>
                <w:szCs w:val="22"/>
                <w:rtl w:val="0"/>
              </w:rPr>
              <w:t xml:space="preserve">(</w:t>
            </w:r>
            <w:r w:rsidDel="00000000" w:rsidR="00000000" w:rsidRPr="00000000">
              <w:rPr>
                <w:sz w:val="22"/>
                <w:szCs w:val="22"/>
                <w:rtl w:val="0"/>
              </w:rPr>
              <w:t xml:space="preserve">Orleans Parish residents only)</w:t>
            </w: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rPr/>
            </w:pPr>
            <w:r w:rsidDel="00000000" w:rsidR="00000000" w:rsidRPr="00000000">
              <w:rPr>
                <w:color w:val="000000"/>
                <w:sz w:val="22"/>
                <w:szCs w:val="22"/>
                <w:rtl w:val="0"/>
              </w:rPr>
              <w:t xml:space="preserve">YouthForce NOLA Employer Hub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rPr/>
            </w:pPr>
            <w:r w:rsidDel="00000000" w:rsidR="00000000" w:rsidRPr="00000000">
              <w:rPr>
                <w:color w:val="000000"/>
                <w:sz w:val="22"/>
                <w:szCs w:val="22"/>
                <w:rtl w:val="0"/>
              </w:rPr>
              <w:t xml:space="preserve">The YouthForce NOLA Employer Hub matches YouthForce NOLA industry partners and their employees with classroom volunteer opportunities. It is managed and maintained by Junior Achievement of Greater New Orleans. The goal of the Hub is to better connect the classroom with the working world. In utilizing the YouthForce NOLA Employer Hub, training provider partners will be able to bring professionals from a wide variety of industries into their classrooms. The YouthForce NOLA Employer Hub provides a central point from which the New Orleans business community can support students, teachers and schools through work-based learning experiences in high-wage, high-demand industries.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rPr/>
            </w:pPr>
            <w:r w:rsidDel="00000000" w:rsidR="00000000" w:rsidRPr="00000000">
              <w:rPr>
                <w:color w:val="000000"/>
                <w:sz w:val="22"/>
                <w:szCs w:val="22"/>
                <w:rtl w:val="0"/>
              </w:rPr>
              <w:t xml:space="preserve">All YouthForce NOLA partner training providers</w:t>
            </w: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rPr>
                <w:color w:val="000000"/>
                <w:sz w:val="22"/>
                <w:szCs w:val="22"/>
              </w:rPr>
            </w:pPr>
            <w:r w:rsidDel="00000000" w:rsidR="00000000" w:rsidRPr="00000000">
              <w:rPr>
                <w:sz w:val="22"/>
                <w:szCs w:val="22"/>
                <w:rtl w:val="0"/>
              </w:rPr>
              <w:t xml:space="preserve">Shared Measurement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rPr>
                <w:color w:val="000000"/>
                <w:sz w:val="22"/>
                <w:szCs w:val="22"/>
              </w:rPr>
            </w:pPr>
            <w:r w:rsidDel="00000000" w:rsidR="00000000" w:rsidRPr="00000000">
              <w:rPr>
                <w:sz w:val="22"/>
                <w:szCs w:val="22"/>
                <w:rtl w:val="0"/>
              </w:rPr>
              <w:t xml:space="preserve">In collaboration with schools, OPSB, and the Cowen Institute, YouthForce NOLA facilitates the roll-up of city-wide data in tracking towards collective goals and progress.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rPr>
                <w:color w:val="000000"/>
                <w:sz w:val="22"/>
                <w:szCs w:val="22"/>
              </w:rPr>
            </w:pPr>
            <w:r w:rsidDel="00000000" w:rsidR="00000000" w:rsidRPr="00000000">
              <w:rPr>
                <w:sz w:val="22"/>
                <w:szCs w:val="22"/>
                <w:rtl w:val="0"/>
              </w:rPr>
              <w:t xml:space="preserve">All YouthForce NOLA partner training providers</w:t>
            </w: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rPr>
                <w:sz w:val="22"/>
                <w:szCs w:val="22"/>
              </w:rPr>
            </w:pPr>
            <w:r w:rsidDel="00000000" w:rsidR="00000000" w:rsidRPr="00000000">
              <w:rPr>
                <w:sz w:val="22"/>
                <w:szCs w:val="22"/>
                <w:rtl w:val="0"/>
              </w:rPr>
              <w:t xml:space="preserve">Celebration of Successes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rPr>
                <w:sz w:val="22"/>
                <w:szCs w:val="22"/>
              </w:rPr>
            </w:pPr>
            <w:r w:rsidDel="00000000" w:rsidR="00000000" w:rsidRPr="00000000">
              <w:rPr>
                <w:sz w:val="22"/>
                <w:szCs w:val="22"/>
                <w:rtl w:val="0"/>
              </w:rPr>
              <w:t xml:space="preserve">YouthForce NOLA shares stories and profiles of collective efforts, schools, and individual students in communications including, but not limited to, website, newsletter, annual report, social media and funder reports.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rPr>
                <w:color w:val="000000"/>
                <w:sz w:val="22"/>
                <w:szCs w:val="22"/>
              </w:rPr>
            </w:pPr>
            <w:r w:rsidDel="00000000" w:rsidR="00000000" w:rsidRPr="00000000">
              <w:rPr>
                <w:sz w:val="22"/>
                <w:szCs w:val="22"/>
                <w:rtl w:val="0"/>
              </w:rPr>
              <w:t xml:space="preserve">All YouthForce NOLA partner training providers</w:t>
            </w:r>
            <w:r w:rsidDel="00000000" w:rsidR="00000000" w:rsidRPr="00000000">
              <w:rPr>
                <w:rtl w:val="0"/>
              </w:rPr>
            </w:r>
          </w:p>
        </w:tc>
      </w:tr>
    </w:tbl>
    <w:p w:rsidR="00000000" w:rsidDel="00000000" w:rsidP="00000000" w:rsidRDefault="00000000" w:rsidRPr="00000000" w14:paraId="00000096">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jc w:val="center"/>
        <w:rPr>
          <w:b w:val="1"/>
          <w:sz w:val="22"/>
          <w:szCs w:val="22"/>
          <w:highlight w:val="white"/>
        </w:rPr>
      </w:pPr>
      <w:r w:rsidDel="00000000" w:rsidR="00000000" w:rsidRPr="00000000">
        <w:rPr>
          <w:rtl w:val="0"/>
        </w:rPr>
      </w:r>
    </w:p>
    <w:p w:rsidR="00000000" w:rsidDel="00000000" w:rsidP="00000000" w:rsidRDefault="00000000" w:rsidRPr="00000000" w14:paraId="000000A2">
      <w:pPr>
        <w:jc w:val="center"/>
        <w:rPr>
          <w:b w:val="1"/>
          <w:sz w:val="22"/>
          <w:szCs w:val="22"/>
          <w:highlight w:val="white"/>
        </w:rPr>
      </w:pPr>
      <w:r w:rsidDel="00000000" w:rsidR="00000000" w:rsidRPr="00000000">
        <w:rPr>
          <w:rtl w:val="0"/>
        </w:rPr>
      </w:r>
    </w:p>
    <w:p w:rsidR="00000000" w:rsidDel="00000000" w:rsidP="00000000" w:rsidRDefault="00000000" w:rsidRPr="00000000" w14:paraId="000000A3">
      <w:pPr>
        <w:jc w:val="center"/>
        <w:rPr>
          <w:b w:val="1"/>
          <w:sz w:val="22"/>
          <w:szCs w:val="22"/>
          <w:highlight w:val="white"/>
        </w:rPr>
      </w:pPr>
      <w:r w:rsidDel="00000000" w:rsidR="00000000" w:rsidRPr="00000000">
        <w:rPr>
          <w:b w:val="1"/>
          <w:sz w:val="22"/>
          <w:szCs w:val="22"/>
          <w:highlight w:val="white"/>
          <w:rtl w:val="0"/>
        </w:rPr>
        <w:t xml:space="preserve">APPENDIX </w:t>
      </w:r>
      <w:r w:rsidDel="00000000" w:rsidR="00000000" w:rsidRPr="00000000">
        <w:rPr>
          <w:b w:val="1"/>
          <w:color w:val="000000"/>
          <w:sz w:val="22"/>
          <w:szCs w:val="22"/>
          <w:highlight w:val="white"/>
          <w:rtl w:val="0"/>
        </w:rPr>
        <w:t xml:space="preserve">2</w:t>
      </w:r>
      <w:r w:rsidDel="00000000" w:rsidR="00000000" w:rsidRPr="00000000">
        <w:rPr>
          <w:rtl w:val="0"/>
        </w:rPr>
      </w:r>
    </w:p>
    <w:p w:rsidR="00000000" w:rsidDel="00000000" w:rsidP="00000000" w:rsidRDefault="00000000" w:rsidRPr="00000000" w14:paraId="000000A4">
      <w:pPr>
        <w:jc w:val="center"/>
        <w:rPr/>
      </w:pPr>
      <w:r w:rsidDel="00000000" w:rsidR="00000000" w:rsidRPr="00000000">
        <w:rPr>
          <w:b w:val="1"/>
          <w:color w:val="000000"/>
          <w:sz w:val="22"/>
          <w:szCs w:val="22"/>
          <w:highlight w:val="white"/>
          <w:rtl w:val="0"/>
        </w:rPr>
        <w:t xml:space="preserve">Selection Criteria</w:t>
      </w:r>
      <w:r w:rsidDel="00000000" w:rsidR="00000000" w:rsidRPr="00000000">
        <w:rPr>
          <w:rtl w:val="0"/>
        </w:rPr>
      </w:r>
    </w:p>
    <w:p w:rsidR="00000000" w:rsidDel="00000000" w:rsidP="00000000" w:rsidRDefault="00000000" w:rsidRPr="00000000" w14:paraId="000000A5">
      <w:pPr>
        <w:rPr/>
      </w:pPr>
      <w:r w:rsidDel="00000000" w:rsidR="00000000" w:rsidRPr="00000000">
        <w:rPr>
          <w:color w:val="000000"/>
          <w:sz w:val="22"/>
          <w:szCs w:val="22"/>
          <w:highlight w:val="white"/>
          <w:rtl w:val="0"/>
        </w:rPr>
        <w:t xml:space="preserve">All components listed below are scored using a multi-level, weighted rubric. Applicants need not be able to answer “yes” to all items below, but must be able to explain context, plans, what </w:t>
      </w:r>
      <w:r w:rsidDel="00000000" w:rsidR="00000000" w:rsidRPr="00000000">
        <w:rPr>
          <w:i w:val="1"/>
          <w:color w:val="000000"/>
          <w:sz w:val="22"/>
          <w:szCs w:val="22"/>
          <w:highlight w:val="white"/>
          <w:rtl w:val="0"/>
        </w:rPr>
        <w:t xml:space="preserve">is</w:t>
      </w:r>
      <w:r w:rsidDel="00000000" w:rsidR="00000000" w:rsidRPr="00000000">
        <w:rPr>
          <w:color w:val="000000"/>
          <w:sz w:val="22"/>
          <w:szCs w:val="22"/>
          <w:highlight w:val="white"/>
          <w:rtl w:val="0"/>
        </w:rPr>
        <w:t xml:space="preserve"> in place, etc.</w:t>
      </w:r>
      <w:r w:rsidDel="00000000" w:rsidR="00000000" w:rsidRPr="00000000">
        <w:rPr>
          <w:rtl w:val="0"/>
        </w:rPr>
      </w:r>
    </w:p>
    <w:p w:rsidR="00000000" w:rsidDel="00000000" w:rsidP="00000000" w:rsidRDefault="00000000" w:rsidRPr="00000000" w14:paraId="000000A6">
      <w:pPr>
        <w:rPr/>
      </w:pPr>
      <w:r w:rsidDel="00000000" w:rsidR="00000000" w:rsidRPr="00000000">
        <w:rPr>
          <w:color w:val="000000"/>
          <w:sz w:val="22"/>
          <w:szCs w:val="22"/>
          <w:highlight w:val="yellow"/>
          <w:rtl w:val="0"/>
        </w:rPr>
        <w:t xml:space="preserve"> </w:t>
      </w:r>
      <w:r w:rsidDel="00000000" w:rsidR="00000000" w:rsidRPr="00000000">
        <w:rPr>
          <w:rtl w:val="0"/>
        </w:rPr>
      </w:r>
    </w:p>
    <w:tbl>
      <w:tblPr>
        <w:tblStyle w:val="Table6"/>
        <w:tblW w:w="9345.0" w:type="dxa"/>
        <w:jc w:val="left"/>
        <w:tblInd w:w="0.0" w:type="dxa"/>
        <w:tblLayout w:type="fixed"/>
        <w:tblLook w:val="0400"/>
      </w:tblPr>
      <w:tblGrid>
        <w:gridCol w:w="7425"/>
        <w:gridCol w:w="540"/>
        <w:gridCol w:w="765"/>
        <w:gridCol w:w="615"/>
        <w:tblGridChange w:id="0">
          <w:tblGrid>
            <w:gridCol w:w="7425"/>
            <w:gridCol w:w="540"/>
            <w:gridCol w:w="765"/>
            <w:gridCol w:w="615"/>
          </w:tblGrid>
        </w:tblGridChange>
      </w:tblGrid>
      <w:tr>
        <w:trPr>
          <w:trHeight w:val="300" w:hRule="atLeast"/>
        </w:trPr>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A7">
            <w:pPr>
              <w:rPr/>
            </w:pPr>
            <w:r w:rsidDel="00000000" w:rsidR="00000000" w:rsidRPr="00000000">
              <w:rPr>
                <w:b w:val="1"/>
                <w:color w:val="000000"/>
                <w:sz w:val="22"/>
                <w:szCs w:val="22"/>
                <w:rtl w:val="0"/>
              </w:rPr>
              <w:t xml:space="preserve">Criteria</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A8">
            <w:pPr>
              <w:rPr/>
            </w:pPr>
            <w:r w:rsidDel="00000000" w:rsidR="00000000" w:rsidRPr="00000000">
              <w:rPr>
                <w:b w:val="1"/>
                <w:color w:val="000000"/>
                <w:sz w:val="22"/>
                <w:szCs w:val="22"/>
                <w:rtl w:val="0"/>
              </w:rPr>
              <w:t xml:space="preserve">Seed</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A9">
            <w:pPr>
              <w:rPr/>
            </w:pPr>
            <w:r w:rsidDel="00000000" w:rsidR="00000000" w:rsidRPr="00000000">
              <w:rPr>
                <w:b w:val="1"/>
                <w:color w:val="000000"/>
                <w:sz w:val="22"/>
                <w:szCs w:val="22"/>
                <w:rtl w:val="0"/>
              </w:rPr>
              <w:t xml:space="preserve">Launch</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AA">
            <w:pPr>
              <w:rPr/>
            </w:pPr>
            <w:r w:rsidDel="00000000" w:rsidR="00000000" w:rsidRPr="00000000">
              <w:rPr>
                <w:b w:val="1"/>
                <w:color w:val="000000"/>
                <w:sz w:val="22"/>
                <w:szCs w:val="22"/>
                <w:rtl w:val="0"/>
              </w:rPr>
              <w:t xml:space="preserve">Scale</w:t>
            </w:r>
            <w:r w:rsidDel="00000000" w:rsidR="00000000" w:rsidRPr="00000000">
              <w:rPr>
                <w:rtl w:val="0"/>
              </w:rPr>
            </w:r>
          </w:p>
        </w:tc>
      </w:tr>
      <w:tr>
        <w:trPr>
          <w:trHeight w:val="300" w:hRule="atLeast"/>
        </w:trPr>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AB">
            <w:pPr>
              <w:rPr/>
            </w:pPr>
            <w:r w:rsidDel="00000000" w:rsidR="00000000" w:rsidRPr="00000000">
              <w:rPr>
                <w:b w:val="1"/>
                <w:color w:val="000000"/>
                <w:sz w:val="22"/>
                <w:szCs w:val="22"/>
                <w:rtl w:val="0"/>
              </w:rPr>
              <w:t xml:space="preserve">Career Preparation Vision &amp; Strategic Objective Alignment:</w:t>
            </w:r>
            <w:r w:rsidDel="00000000" w:rsidR="00000000" w:rsidRPr="00000000">
              <w:rPr>
                <w:color w:val="000000"/>
                <w:sz w:val="22"/>
                <w:szCs w:val="22"/>
                <w:rtl w:val="0"/>
              </w:rPr>
              <w:t xml:space="preserve"> Applicant articulates an emerging, clear vision for technical coursework for high school students and clearly describes how this vision aligns with YouthForce’s larger strategic objectives.</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AC">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AD">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AE">
            <w:pPr>
              <w:rPr/>
            </w:pPr>
            <w:r w:rsidDel="00000000" w:rsidR="00000000" w:rsidRPr="00000000">
              <w:rPr>
                <w:color w:val="000000"/>
                <w:sz w:val="22"/>
                <w:szCs w:val="22"/>
                <w:rtl w:val="0"/>
              </w:rPr>
              <w:t xml:space="preserve">X</w:t>
            </w:r>
            <w:r w:rsidDel="00000000" w:rsidR="00000000" w:rsidRPr="00000000">
              <w:rPr>
                <w:rtl w:val="0"/>
              </w:rPr>
            </w:r>
          </w:p>
        </w:tc>
      </w:tr>
      <w:tr>
        <w:trPr>
          <w:trHeight w:val="300" w:hRule="atLeast"/>
        </w:trPr>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AF">
            <w:pPr>
              <w:rPr/>
            </w:pPr>
            <w:r w:rsidDel="00000000" w:rsidR="00000000" w:rsidRPr="00000000">
              <w:rPr>
                <w:b w:val="1"/>
                <w:color w:val="000000"/>
                <w:sz w:val="22"/>
                <w:szCs w:val="22"/>
                <w:rtl w:val="0"/>
              </w:rPr>
              <w:t xml:space="preserve">Equity:</w:t>
            </w:r>
            <w:r w:rsidDel="00000000" w:rsidR="00000000" w:rsidRPr="00000000">
              <w:rPr>
                <w:color w:val="000000"/>
                <w:sz w:val="22"/>
                <w:szCs w:val="22"/>
                <w:rtl w:val="0"/>
              </w:rPr>
              <w:t xml:space="preserve"> Applicant is considering ways in which to ensure that they are serving all students- including ELL and SPED populations, and are clearly naming where barriers exist.</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B0">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B1">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B2">
            <w:pPr>
              <w:rPr/>
            </w:pPr>
            <w:r w:rsidDel="00000000" w:rsidR="00000000" w:rsidRPr="00000000">
              <w:rPr>
                <w:color w:val="000000"/>
                <w:sz w:val="22"/>
                <w:szCs w:val="22"/>
                <w:rtl w:val="0"/>
              </w:rPr>
              <w:t xml:space="preserve">X</w:t>
            </w:r>
            <w:r w:rsidDel="00000000" w:rsidR="00000000" w:rsidRPr="00000000">
              <w:rPr>
                <w:rtl w:val="0"/>
              </w:rPr>
            </w:r>
          </w:p>
        </w:tc>
      </w:tr>
      <w:tr>
        <w:trPr>
          <w:trHeight w:val="300" w:hRule="atLeast"/>
        </w:trPr>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B3">
            <w:pPr>
              <w:rPr/>
            </w:pPr>
            <w:r w:rsidDel="00000000" w:rsidR="00000000" w:rsidRPr="00000000">
              <w:rPr>
                <w:b w:val="1"/>
                <w:color w:val="000000"/>
                <w:sz w:val="22"/>
                <w:szCs w:val="22"/>
                <w:highlight w:val="white"/>
                <w:rtl w:val="0"/>
              </w:rPr>
              <w:t xml:space="preserve">Key Personnel:</w:t>
            </w:r>
            <w:r w:rsidDel="00000000" w:rsidR="00000000" w:rsidRPr="00000000">
              <w:rPr>
                <w:color w:val="000000"/>
                <w:sz w:val="22"/>
                <w:szCs w:val="22"/>
                <w:highlight w:val="white"/>
                <w:rtl w:val="0"/>
              </w:rPr>
              <w:t xml:space="preserve"> Organizational leadership demonstrates value for diversity and has one or more of the following critical elements in place:</w:t>
            </w:r>
            <w:r w:rsidDel="00000000" w:rsidR="00000000" w:rsidRPr="00000000">
              <w:rPr>
                <w:rtl w:val="0"/>
              </w:rPr>
            </w:r>
          </w:p>
          <w:p w:rsidR="00000000" w:rsidDel="00000000" w:rsidP="00000000" w:rsidRDefault="00000000" w:rsidRPr="00000000" w14:paraId="000000B4">
            <w:pPr>
              <w:rPr/>
            </w:pPr>
            <w:r w:rsidDel="00000000" w:rsidR="00000000" w:rsidRPr="00000000">
              <w:rPr>
                <w:color w:val="000000"/>
                <w:sz w:val="22"/>
                <w:szCs w:val="22"/>
                <w:rtl w:val="0"/>
              </w:rPr>
              <w:t xml:space="preserve">1. Roles and responsibilities of key personnel are clearly defined; 2. Staff members at all levels are invested in this project; 3. Project leader has experience either teaching relevant subject matter or direct industry experiences. 4. Continuity of leadership.</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B5">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B6">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B7">
            <w:pPr>
              <w:rPr/>
            </w:pPr>
            <w:r w:rsidDel="00000000" w:rsidR="00000000" w:rsidRPr="00000000">
              <w:rPr>
                <w:color w:val="000000"/>
                <w:sz w:val="22"/>
                <w:szCs w:val="22"/>
                <w:rtl w:val="0"/>
              </w:rPr>
              <w:t xml:space="preserve">X</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B8">
            <w:pPr>
              <w:rPr/>
            </w:pPr>
            <w:r w:rsidDel="00000000" w:rsidR="00000000" w:rsidRPr="00000000">
              <w:rPr>
                <w:b w:val="1"/>
                <w:color w:val="000000"/>
                <w:sz w:val="22"/>
                <w:szCs w:val="22"/>
                <w:rtl w:val="0"/>
              </w:rPr>
              <w:t xml:space="preserve">School Partnerships: </w:t>
            </w:r>
            <w:r w:rsidDel="00000000" w:rsidR="00000000" w:rsidRPr="00000000">
              <w:rPr>
                <w:color w:val="000000"/>
                <w:sz w:val="22"/>
                <w:szCs w:val="22"/>
                <w:rtl w:val="0"/>
              </w:rPr>
              <w:t xml:space="preserve">Applicant has a strong understanding of the New Orleans school landscape and plans for how they might partner with individual schools or demonstrated examples of how this has been done previously.</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B9">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BA">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BB">
            <w:pPr>
              <w:rPr/>
            </w:pPr>
            <w:r w:rsidDel="00000000" w:rsidR="00000000" w:rsidRPr="00000000">
              <w:rPr>
                <w:color w:val="000000"/>
                <w:sz w:val="22"/>
                <w:szCs w:val="22"/>
                <w:rtl w:val="0"/>
              </w:rPr>
              <w:t xml:space="preserve">X</w:t>
            </w:r>
            <w:r w:rsidDel="00000000" w:rsidR="00000000" w:rsidRPr="00000000">
              <w:rPr>
                <w:rtl w:val="0"/>
              </w:rPr>
            </w:r>
          </w:p>
        </w:tc>
      </w:tr>
      <w:tr>
        <w:trPr>
          <w:trHeight w:val="300" w:hRule="atLeast"/>
        </w:trPr>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BC">
            <w:pPr>
              <w:rPr/>
            </w:pPr>
            <w:r w:rsidDel="00000000" w:rsidR="00000000" w:rsidRPr="00000000">
              <w:rPr>
                <w:b w:val="1"/>
                <w:color w:val="000000"/>
                <w:sz w:val="22"/>
                <w:szCs w:val="22"/>
                <w:rtl w:val="0"/>
              </w:rPr>
              <w:t xml:space="preserve">Research and Stakeholder Engagement: </w:t>
            </w:r>
            <w:r w:rsidDel="00000000" w:rsidR="00000000" w:rsidRPr="00000000">
              <w:rPr>
                <w:color w:val="000000"/>
                <w:sz w:val="22"/>
                <w:szCs w:val="22"/>
                <w:rtl w:val="0"/>
              </w:rPr>
              <w:t xml:space="preserve">Applicant has identified clear, robust goals for the research phase and key questions relating to career preparation for high school students that the team plans to explore. The request includes a detailed description of how YFN, school partners, employers and other stakeholders may potentially be engaged in the process of designing and implementing the program.</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BD">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BE">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BF">
            <w:pPr>
              <w:rPr/>
            </w:pPr>
            <w:r w:rsidDel="00000000" w:rsidR="00000000" w:rsidRPr="00000000">
              <w:rPr>
                <w:rtl w:val="0"/>
              </w:rPr>
            </w:r>
          </w:p>
        </w:tc>
      </w:tr>
      <w:tr>
        <w:trPr>
          <w:trHeight w:val="300" w:hRule="atLeast"/>
        </w:trPr>
        <w:tc>
          <w:tcPr>
            <w:tcBorders>
              <w:top w:color="000000" w:space="0" w:sz="12" w:val="single"/>
              <w:left w:color="000000" w:space="0" w:sz="12" w:val="single"/>
              <w:bottom w:color="000000" w:space="0" w:sz="12" w:val="single"/>
              <w:right w:color="000000" w:space="0" w:sz="12" w:val="single"/>
            </w:tcBorders>
            <w:shd w:fill="ffffff" w:val="clear"/>
            <w:tcMar>
              <w:top w:w="0.0" w:type="dxa"/>
              <w:left w:w="40.0" w:type="dxa"/>
              <w:bottom w:w="0.0" w:type="dxa"/>
              <w:right w:w="40.0" w:type="dxa"/>
            </w:tcMar>
          </w:tcPr>
          <w:p w:rsidR="00000000" w:rsidDel="00000000" w:rsidP="00000000" w:rsidRDefault="00000000" w:rsidRPr="00000000" w14:paraId="000000C0">
            <w:pPr>
              <w:rPr/>
            </w:pPr>
            <w:r w:rsidDel="00000000" w:rsidR="00000000" w:rsidRPr="00000000">
              <w:rPr>
                <w:b w:val="1"/>
                <w:color w:val="000000"/>
                <w:sz w:val="22"/>
                <w:szCs w:val="22"/>
                <w:rtl w:val="0"/>
              </w:rPr>
              <w:t xml:space="preserve">Soft Skills:</w:t>
            </w:r>
            <w:r w:rsidDel="00000000" w:rsidR="00000000" w:rsidRPr="00000000">
              <w:rPr>
                <w:color w:val="000000"/>
                <w:sz w:val="22"/>
                <w:szCs w:val="22"/>
                <w:rtl w:val="0"/>
              </w:rPr>
              <w:t xml:space="preserve"> Applicant is considering ways to incorporate soft skills building blocks into curriculum and/or has demonstrated skill in doing so.</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C1">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C2">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C3">
            <w:pPr>
              <w:rPr/>
            </w:pPr>
            <w:r w:rsidDel="00000000" w:rsidR="00000000" w:rsidRPr="00000000">
              <w:rPr>
                <w:color w:val="000000"/>
                <w:sz w:val="22"/>
                <w:szCs w:val="22"/>
                <w:rtl w:val="0"/>
              </w:rPr>
              <w:t xml:space="preserve">X</w:t>
            </w:r>
            <w:r w:rsidDel="00000000" w:rsidR="00000000" w:rsidRPr="00000000">
              <w:rPr>
                <w:rtl w:val="0"/>
              </w:rPr>
            </w:r>
          </w:p>
        </w:tc>
      </w:tr>
      <w:tr>
        <w:trPr>
          <w:trHeight w:val="300" w:hRule="atLeast"/>
        </w:trPr>
        <w:tc>
          <w:tcPr>
            <w:tcBorders>
              <w:top w:color="000000" w:space="0" w:sz="12" w:val="single"/>
              <w:left w:color="000000" w:space="0" w:sz="12" w:val="single"/>
              <w:bottom w:color="000000" w:space="0" w:sz="12" w:val="single"/>
              <w:right w:color="000000" w:space="0" w:sz="12" w:val="single"/>
            </w:tcBorders>
            <w:shd w:fill="ffffff" w:val="clear"/>
            <w:tcMar>
              <w:top w:w="0.0" w:type="dxa"/>
              <w:left w:w="40.0" w:type="dxa"/>
              <w:bottom w:w="0.0" w:type="dxa"/>
              <w:right w:w="40.0" w:type="dxa"/>
            </w:tcMar>
          </w:tcPr>
          <w:p w:rsidR="00000000" w:rsidDel="00000000" w:rsidP="00000000" w:rsidRDefault="00000000" w:rsidRPr="00000000" w14:paraId="000000C4">
            <w:pPr>
              <w:rPr/>
            </w:pPr>
            <w:r w:rsidDel="00000000" w:rsidR="00000000" w:rsidRPr="00000000">
              <w:rPr>
                <w:b w:val="1"/>
                <w:color w:val="000000"/>
                <w:sz w:val="22"/>
                <w:szCs w:val="22"/>
                <w:rtl w:val="0"/>
              </w:rPr>
              <w:t xml:space="preserve">Planning:</w:t>
            </w:r>
            <w:r w:rsidDel="00000000" w:rsidR="00000000" w:rsidRPr="00000000">
              <w:rPr>
                <w:color w:val="000000"/>
                <w:sz w:val="22"/>
                <w:szCs w:val="22"/>
                <w:rtl w:val="0"/>
              </w:rPr>
              <w:t xml:space="preserve"> Applicant has developed a clear timeline, including specific dates and process steps that will lead to the successful implementation of technical coursework for high school students.</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C5">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C6">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C7">
            <w:pPr>
              <w:rPr/>
            </w:pPr>
            <w:r w:rsidDel="00000000" w:rsidR="00000000" w:rsidRPr="00000000">
              <w:rPr>
                <w:rtl w:val="0"/>
              </w:rPr>
            </w:r>
          </w:p>
        </w:tc>
      </w:tr>
      <w:tr>
        <w:trPr>
          <w:trHeight w:val="300" w:hRule="atLeast"/>
        </w:trPr>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tcPr>
          <w:p w:rsidR="00000000" w:rsidDel="00000000" w:rsidP="00000000" w:rsidRDefault="00000000" w:rsidRPr="00000000" w14:paraId="000000C8">
            <w:pPr>
              <w:rPr/>
            </w:pPr>
            <w:r w:rsidDel="00000000" w:rsidR="00000000" w:rsidRPr="00000000">
              <w:rPr>
                <w:b w:val="1"/>
                <w:color w:val="000000"/>
                <w:sz w:val="22"/>
                <w:szCs w:val="22"/>
                <w:rtl w:val="0"/>
              </w:rPr>
              <w:t xml:space="preserve">Track Record: </w:t>
            </w:r>
            <w:r w:rsidDel="00000000" w:rsidR="00000000" w:rsidRPr="00000000">
              <w:rPr>
                <w:color w:val="000000"/>
                <w:sz w:val="22"/>
                <w:szCs w:val="22"/>
                <w:rtl w:val="0"/>
              </w:rPr>
              <w:t xml:space="preserve">Applicant is experienced in providing training and credentialing to students and/or has relevant industry experience, technical skills, and/or has successfully completed the "Seed" phase.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C9">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CA">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CB">
            <w:pPr>
              <w:rPr/>
            </w:pPr>
            <w:r w:rsidDel="00000000" w:rsidR="00000000" w:rsidRPr="00000000">
              <w:rPr>
                <w:color w:val="000000"/>
                <w:sz w:val="22"/>
                <w:szCs w:val="22"/>
                <w:rtl w:val="0"/>
              </w:rPr>
              <w:t xml:space="preserve">X</w:t>
            </w:r>
            <w:r w:rsidDel="00000000" w:rsidR="00000000" w:rsidRPr="00000000">
              <w:rPr>
                <w:rtl w:val="0"/>
              </w:rPr>
            </w:r>
          </w:p>
        </w:tc>
      </w:tr>
      <w:tr>
        <w:trPr>
          <w:trHeight w:val="300" w:hRule="atLeast"/>
        </w:trPr>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CC">
            <w:pPr>
              <w:rPr/>
            </w:pPr>
            <w:r w:rsidDel="00000000" w:rsidR="00000000" w:rsidRPr="00000000">
              <w:rPr>
                <w:b w:val="1"/>
                <w:color w:val="000000"/>
                <w:sz w:val="22"/>
                <w:szCs w:val="22"/>
                <w:rtl w:val="0"/>
              </w:rPr>
              <w:t xml:space="preserve">Goals &amp; Outcomes: </w:t>
            </w:r>
            <w:r w:rsidDel="00000000" w:rsidR="00000000" w:rsidRPr="00000000">
              <w:rPr>
                <w:color w:val="000000"/>
                <w:sz w:val="22"/>
                <w:szCs w:val="22"/>
                <w:rtl w:val="0"/>
              </w:rPr>
              <w:t xml:space="preserve">Applicant has clear and measurable outcomes that include student acquisition of statewide credentials and participation in YFN career experiences. Applicant has developed a clear timeline, including specific dates and process steps, that will lead to the successful delivery of technical coursework for high school students, as well as relevant data where possible.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CD">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CE">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CF">
            <w:pPr>
              <w:rPr/>
            </w:pPr>
            <w:r w:rsidDel="00000000" w:rsidR="00000000" w:rsidRPr="00000000">
              <w:rPr>
                <w:color w:val="000000"/>
                <w:sz w:val="22"/>
                <w:szCs w:val="22"/>
                <w:rtl w:val="0"/>
              </w:rPr>
              <w:t xml:space="preserve">X</w:t>
            </w:r>
            <w:r w:rsidDel="00000000" w:rsidR="00000000" w:rsidRPr="00000000">
              <w:rPr>
                <w:rtl w:val="0"/>
              </w:rPr>
            </w:r>
          </w:p>
        </w:tc>
      </w:tr>
      <w:tr>
        <w:trPr>
          <w:trHeight w:val="300" w:hRule="atLeast"/>
        </w:trPr>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D0">
            <w:pPr>
              <w:rPr/>
            </w:pPr>
            <w:r w:rsidDel="00000000" w:rsidR="00000000" w:rsidRPr="00000000">
              <w:rPr>
                <w:b w:val="1"/>
                <w:color w:val="000000"/>
                <w:sz w:val="22"/>
                <w:szCs w:val="22"/>
                <w:rtl w:val="0"/>
              </w:rPr>
              <w:t xml:space="preserve">YFN Career Experiences: </w:t>
            </w:r>
            <w:r w:rsidDel="00000000" w:rsidR="00000000" w:rsidRPr="00000000">
              <w:rPr>
                <w:color w:val="000000"/>
                <w:sz w:val="22"/>
                <w:szCs w:val="22"/>
                <w:rtl w:val="0"/>
              </w:rPr>
              <w:t xml:space="preserve">Applicant clearly articulates how they have or will partner with YFN to leverage employer partnerships and existing career experiences.</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D1">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D2">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D3">
            <w:pPr>
              <w:rPr/>
            </w:pPr>
            <w:r w:rsidDel="00000000" w:rsidR="00000000" w:rsidRPr="00000000">
              <w:rPr>
                <w:color w:val="000000"/>
                <w:sz w:val="22"/>
                <w:szCs w:val="22"/>
                <w:rtl w:val="0"/>
              </w:rPr>
              <w:t xml:space="preserve">X</w:t>
            </w:r>
            <w:r w:rsidDel="00000000" w:rsidR="00000000" w:rsidRPr="00000000">
              <w:rPr>
                <w:rtl w:val="0"/>
              </w:rPr>
            </w:r>
          </w:p>
        </w:tc>
      </w:tr>
      <w:tr>
        <w:trPr>
          <w:trHeight w:val="300" w:hRule="atLeast"/>
        </w:trPr>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D4">
            <w:pPr>
              <w:rPr/>
            </w:pPr>
            <w:r w:rsidDel="00000000" w:rsidR="00000000" w:rsidRPr="00000000">
              <w:rPr>
                <w:b w:val="1"/>
                <w:color w:val="000000"/>
                <w:sz w:val="22"/>
                <w:szCs w:val="22"/>
                <w:rtl w:val="0"/>
              </w:rPr>
              <w:t xml:space="preserve">Model Design:</w:t>
            </w:r>
            <w:r w:rsidDel="00000000" w:rsidR="00000000" w:rsidRPr="00000000">
              <w:rPr>
                <w:color w:val="000000"/>
                <w:sz w:val="22"/>
                <w:szCs w:val="22"/>
                <w:rtl w:val="0"/>
              </w:rPr>
              <w:t xml:space="preserve"> Applicant plans a high quality programming, whereby students will have access to the experiences and coursework that will enable them to earn industry recognized, high-wage, high-demand, statewide credentials.</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D5">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D6">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D7">
            <w:pPr>
              <w:rPr/>
            </w:pPr>
            <w:r w:rsidDel="00000000" w:rsidR="00000000" w:rsidRPr="00000000">
              <w:rPr>
                <w:color w:val="000000"/>
                <w:sz w:val="22"/>
                <w:szCs w:val="22"/>
                <w:rtl w:val="0"/>
              </w:rPr>
              <w:t xml:space="preserve">X</w:t>
            </w:r>
            <w:r w:rsidDel="00000000" w:rsidR="00000000" w:rsidRPr="00000000">
              <w:rPr>
                <w:rtl w:val="0"/>
              </w:rPr>
            </w:r>
          </w:p>
        </w:tc>
      </w:tr>
      <w:tr>
        <w:trPr>
          <w:trHeight w:val="300" w:hRule="atLeast"/>
        </w:trPr>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D8">
            <w:pPr>
              <w:rPr/>
            </w:pPr>
            <w:r w:rsidDel="00000000" w:rsidR="00000000" w:rsidRPr="00000000">
              <w:rPr>
                <w:b w:val="1"/>
                <w:color w:val="000000"/>
                <w:sz w:val="22"/>
                <w:szCs w:val="22"/>
                <w:rtl w:val="0"/>
              </w:rPr>
              <w:t xml:space="preserve">Operational Design: </w:t>
            </w:r>
            <w:r w:rsidDel="00000000" w:rsidR="00000000" w:rsidRPr="00000000">
              <w:rPr>
                <w:color w:val="000000"/>
                <w:sz w:val="22"/>
                <w:szCs w:val="22"/>
                <w:rtl w:val="0"/>
              </w:rPr>
              <w:t xml:space="preserve">Scheduling, staffing, facilities, etc., will be arranged to best support the instructional model. Identify your organization's strengths and areas where, if support existed, your organization would leverage it.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D9">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DA">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DB">
            <w:pPr>
              <w:rPr/>
            </w:pPr>
            <w:r w:rsidDel="00000000" w:rsidR="00000000" w:rsidRPr="00000000">
              <w:rPr>
                <w:color w:val="000000"/>
                <w:sz w:val="22"/>
                <w:szCs w:val="22"/>
                <w:rtl w:val="0"/>
              </w:rPr>
              <w:t xml:space="preserve">X</w:t>
            </w:r>
            <w:r w:rsidDel="00000000" w:rsidR="00000000" w:rsidRPr="00000000">
              <w:rPr>
                <w:rtl w:val="0"/>
              </w:rPr>
            </w:r>
          </w:p>
        </w:tc>
      </w:tr>
      <w:tr>
        <w:trPr>
          <w:trHeight w:val="300" w:hRule="atLeast"/>
        </w:trPr>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DC">
            <w:pPr>
              <w:rPr/>
            </w:pPr>
            <w:r w:rsidDel="00000000" w:rsidR="00000000" w:rsidRPr="00000000">
              <w:rPr>
                <w:b w:val="1"/>
                <w:color w:val="000000"/>
                <w:sz w:val="22"/>
                <w:szCs w:val="22"/>
                <w:rtl w:val="0"/>
              </w:rPr>
              <w:t xml:space="preserve">Launch Design:</w:t>
            </w:r>
            <w:r w:rsidDel="00000000" w:rsidR="00000000" w:rsidRPr="00000000">
              <w:rPr>
                <w:color w:val="000000"/>
                <w:sz w:val="22"/>
                <w:szCs w:val="22"/>
                <w:rtl w:val="0"/>
              </w:rPr>
              <w:t xml:space="preserve"> Applicant clearly explains the intended design, including the instructional choices (programs, strategies), plans for informed admissions, and the operational choices (who, where, when).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DD">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DE">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DF">
            <w:pPr>
              <w:rPr/>
            </w:pPr>
            <w:r w:rsidDel="00000000" w:rsidR="00000000" w:rsidRPr="00000000">
              <w:rPr>
                <w:rtl w:val="0"/>
              </w:rPr>
            </w:r>
          </w:p>
        </w:tc>
      </w:tr>
      <w:tr>
        <w:trPr>
          <w:trHeight w:val="300" w:hRule="atLeast"/>
        </w:trPr>
        <w:tc>
          <w:tcPr>
            <w:tcBorders>
              <w:top w:color="000000" w:space="0" w:sz="12" w:val="single"/>
              <w:left w:color="000000" w:space="0" w:sz="12" w:val="single"/>
              <w:bottom w:color="000000" w:space="0" w:sz="12" w:val="single"/>
              <w:right w:color="000000" w:space="0" w:sz="12" w:val="single"/>
            </w:tcBorders>
            <w:shd w:fill="ffffff" w:val="clear"/>
            <w:tcMar>
              <w:top w:w="0.0" w:type="dxa"/>
              <w:left w:w="40.0" w:type="dxa"/>
              <w:bottom w:w="0.0" w:type="dxa"/>
              <w:right w:w="40.0" w:type="dxa"/>
            </w:tcMar>
            <w:vAlign w:val="bottom"/>
          </w:tcPr>
          <w:p w:rsidR="00000000" w:rsidDel="00000000" w:rsidP="00000000" w:rsidRDefault="00000000" w:rsidRPr="00000000" w14:paraId="000000E0">
            <w:pPr>
              <w:rPr/>
            </w:pPr>
            <w:r w:rsidDel="00000000" w:rsidR="00000000" w:rsidRPr="00000000">
              <w:rPr>
                <w:b w:val="1"/>
                <w:color w:val="000000"/>
                <w:sz w:val="22"/>
                <w:szCs w:val="22"/>
                <w:rtl w:val="0"/>
              </w:rPr>
              <w:t xml:space="preserve">Stakeholder Engagement: </w:t>
            </w:r>
            <w:r w:rsidDel="00000000" w:rsidR="00000000" w:rsidRPr="00000000">
              <w:rPr>
                <w:color w:val="000000"/>
                <w:sz w:val="22"/>
                <w:szCs w:val="22"/>
                <w:rtl w:val="0"/>
              </w:rPr>
              <w:t xml:space="preserve">Applicant has previously engaged and has plans to continue engaging students and families in key issues relating to career preparation for high school students. The request includes a detailed description of how YFN, school partners, employers and other stakeholders</w:t>
            </w:r>
            <w:r w:rsidDel="00000000" w:rsidR="00000000" w:rsidRPr="00000000">
              <w:rPr>
                <w:color w:val="000000"/>
                <w:sz w:val="22"/>
                <w:szCs w:val="22"/>
                <w:rtl w:val="0"/>
              </w:rPr>
              <w:t xml:space="preserve"> have been or w</w:t>
            </w:r>
            <w:r w:rsidDel="00000000" w:rsidR="00000000" w:rsidRPr="00000000">
              <w:rPr>
                <w:sz w:val="22"/>
                <w:szCs w:val="22"/>
                <w:rtl w:val="0"/>
              </w:rPr>
              <w:t xml:space="preserve">ill be</w:t>
            </w:r>
            <w:r w:rsidDel="00000000" w:rsidR="00000000" w:rsidRPr="00000000">
              <w:rPr>
                <w:color w:val="000000"/>
                <w:sz w:val="22"/>
                <w:szCs w:val="22"/>
                <w:rtl w:val="0"/>
              </w:rPr>
              <w:t xml:space="preserve"> engaged</w:t>
            </w:r>
            <w:r w:rsidDel="00000000" w:rsidR="00000000" w:rsidRPr="00000000">
              <w:rPr>
                <w:color w:val="000000"/>
                <w:sz w:val="22"/>
                <w:szCs w:val="22"/>
                <w:rtl w:val="0"/>
              </w:rPr>
              <w:t xml:space="preserve"> in design process.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E1">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E2">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E3">
            <w:pPr>
              <w:rPr/>
            </w:pPr>
            <w:r w:rsidDel="00000000" w:rsidR="00000000" w:rsidRPr="00000000">
              <w:rPr>
                <w:color w:val="000000"/>
                <w:sz w:val="22"/>
                <w:szCs w:val="22"/>
                <w:rtl w:val="0"/>
              </w:rPr>
              <w:t xml:space="preserve">X</w:t>
            </w:r>
            <w:r w:rsidDel="00000000" w:rsidR="00000000" w:rsidRPr="00000000">
              <w:rPr>
                <w:rtl w:val="0"/>
              </w:rPr>
            </w:r>
          </w:p>
        </w:tc>
      </w:tr>
      <w:tr>
        <w:trPr>
          <w:trHeight w:val="300" w:hRule="atLeast"/>
        </w:trPr>
        <w:tc>
          <w:tcPr>
            <w:tcBorders>
              <w:top w:color="000000" w:space="0" w:sz="12" w:val="single"/>
              <w:left w:color="000000" w:space="0" w:sz="12" w:val="single"/>
              <w:bottom w:color="000000" w:space="0" w:sz="12" w:val="single"/>
              <w:right w:color="000000" w:space="0" w:sz="12" w:val="single"/>
            </w:tcBorders>
            <w:shd w:fill="ffffff" w:val="clear"/>
            <w:tcMar>
              <w:top w:w="0.0" w:type="dxa"/>
              <w:left w:w="40.0" w:type="dxa"/>
              <w:bottom w:w="0.0" w:type="dxa"/>
              <w:right w:w="40.0" w:type="dxa"/>
            </w:tcMar>
            <w:vAlign w:val="bottom"/>
          </w:tcPr>
          <w:p w:rsidR="00000000" w:rsidDel="00000000" w:rsidP="00000000" w:rsidRDefault="00000000" w:rsidRPr="00000000" w14:paraId="000000E4">
            <w:pPr>
              <w:rPr/>
            </w:pPr>
            <w:r w:rsidDel="00000000" w:rsidR="00000000" w:rsidRPr="00000000">
              <w:rPr>
                <w:b w:val="1"/>
                <w:color w:val="000000"/>
                <w:sz w:val="22"/>
                <w:szCs w:val="22"/>
                <w:rtl w:val="0"/>
              </w:rPr>
              <w:t xml:space="preserve">Monitoring &amp; Continuous Improvement:</w:t>
            </w:r>
            <w:r w:rsidDel="00000000" w:rsidR="00000000" w:rsidRPr="00000000">
              <w:rPr>
                <w:color w:val="000000"/>
                <w:sz w:val="22"/>
                <w:szCs w:val="22"/>
                <w:rtl w:val="0"/>
              </w:rPr>
              <w:t xml:space="preserve"> Applicant has a plan to monitor and adapt/improve the pilot or implementation throughout the year.</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E5">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E6">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E7">
            <w:pPr>
              <w:rPr/>
            </w:pPr>
            <w:r w:rsidDel="00000000" w:rsidR="00000000" w:rsidRPr="00000000">
              <w:rPr>
                <w:color w:val="000000"/>
                <w:sz w:val="22"/>
                <w:szCs w:val="22"/>
                <w:rtl w:val="0"/>
              </w:rPr>
              <w:t xml:space="preserve">X</w:t>
            </w:r>
            <w:r w:rsidDel="00000000" w:rsidR="00000000" w:rsidRPr="00000000">
              <w:rPr>
                <w:rtl w:val="0"/>
              </w:rPr>
            </w:r>
          </w:p>
        </w:tc>
      </w:tr>
      <w:tr>
        <w:trPr>
          <w:trHeight w:val="200" w:hRule="atLeast"/>
        </w:trPr>
        <w:tc>
          <w:tcPr>
            <w:tcBorders>
              <w:top w:color="000000" w:space="0" w:sz="12" w:val="single"/>
              <w:left w:color="000000" w:space="0" w:sz="12" w:val="single"/>
              <w:bottom w:color="000000" w:space="0" w:sz="12" w:val="single"/>
              <w:right w:color="000000" w:space="0" w:sz="12" w:val="single"/>
            </w:tcBorders>
            <w:shd w:fill="ffffff" w:val="clear"/>
            <w:tcMar>
              <w:top w:w="0.0" w:type="dxa"/>
              <w:left w:w="40.0" w:type="dxa"/>
              <w:bottom w:w="0.0" w:type="dxa"/>
              <w:right w:w="40.0" w:type="dxa"/>
            </w:tcMar>
          </w:tcPr>
          <w:p w:rsidR="00000000" w:rsidDel="00000000" w:rsidP="00000000" w:rsidRDefault="00000000" w:rsidRPr="00000000" w14:paraId="000000E8">
            <w:pPr>
              <w:rPr/>
            </w:pPr>
            <w:r w:rsidDel="00000000" w:rsidR="00000000" w:rsidRPr="00000000">
              <w:rPr>
                <w:b w:val="1"/>
                <w:color w:val="000000"/>
                <w:sz w:val="22"/>
                <w:szCs w:val="22"/>
                <w:rtl w:val="0"/>
              </w:rPr>
              <w:t xml:space="preserve">Financial Plan:</w:t>
            </w:r>
            <w:r w:rsidDel="00000000" w:rsidR="00000000" w:rsidRPr="00000000">
              <w:rPr>
                <w:color w:val="000000"/>
                <w:sz w:val="22"/>
                <w:szCs w:val="22"/>
                <w:rtl w:val="0"/>
              </w:rPr>
              <w:t xml:space="preserve"> Applicant presents a sound financial plan that includes revenue planning components such as revenue sources and fundraising strategy, as well as needs for space (temporary vs. permanent). Through this, applicant should demonstrate working understanding of how to factor in SCA and CDF funding, and explicit acknowledgment for the additional monetary support that certain learners will need (ELL teacher, social worker on site, etc.). The operating budget should include cost to run the program (encompassing costs for student training, space/venue, transportation, equipment, supplies, personnel, benefits, rent, insurance, etc.).</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E9">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EA">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EB">
            <w:pPr>
              <w:rPr/>
            </w:pPr>
            <w:r w:rsidDel="00000000" w:rsidR="00000000" w:rsidRPr="00000000">
              <w:rPr>
                <w:color w:val="000000"/>
                <w:sz w:val="22"/>
                <w:szCs w:val="22"/>
                <w:rtl w:val="0"/>
              </w:rPr>
              <w:t xml:space="preserve">X</w:t>
            </w:r>
            <w:r w:rsidDel="00000000" w:rsidR="00000000" w:rsidRPr="00000000">
              <w:rPr>
                <w:rtl w:val="0"/>
              </w:rPr>
            </w:r>
          </w:p>
        </w:tc>
      </w:tr>
      <w:tr>
        <w:trPr>
          <w:trHeight w:val="300" w:hRule="atLeast"/>
        </w:trPr>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tcPr>
          <w:p w:rsidR="00000000" w:rsidDel="00000000" w:rsidP="00000000" w:rsidRDefault="00000000" w:rsidRPr="00000000" w14:paraId="000000EC">
            <w:pPr>
              <w:rPr/>
            </w:pPr>
            <w:r w:rsidDel="00000000" w:rsidR="00000000" w:rsidRPr="00000000">
              <w:rPr>
                <w:b w:val="1"/>
                <w:color w:val="000000"/>
                <w:sz w:val="22"/>
                <w:szCs w:val="22"/>
                <w:rtl w:val="0"/>
              </w:rPr>
              <w:t xml:space="preserve">Implementation Plan: </w:t>
            </w:r>
            <w:r w:rsidDel="00000000" w:rsidR="00000000" w:rsidRPr="00000000">
              <w:rPr>
                <w:color w:val="000000"/>
                <w:sz w:val="22"/>
                <w:szCs w:val="22"/>
                <w:rtl w:val="0"/>
              </w:rPr>
              <w:t xml:space="preserve">Applicant has clear timeline and milestones identified for scaling coursework.</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ED">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EE">
            <w:pPr>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EF">
            <w:pPr>
              <w:rPr/>
            </w:pPr>
            <w:r w:rsidDel="00000000" w:rsidR="00000000" w:rsidRPr="00000000">
              <w:rPr>
                <w:rtl w:val="0"/>
              </w:rPr>
            </w:r>
          </w:p>
        </w:tc>
      </w:tr>
      <w:tr>
        <w:trPr>
          <w:trHeight w:val="300" w:hRule="atLeast"/>
        </w:trPr>
        <w:tc>
          <w:tcPr>
            <w:tcBorders>
              <w:top w:color="000000" w:space="0" w:sz="12" w:val="single"/>
              <w:left w:color="000000" w:space="0" w:sz="12" w:val="single"/>
              <w:bottom w:color="000000" w:space="0" w:sz="12" w:val="single"/>
              <w:right w:color="000000" w:space="0" w:sz="12" w:val="single"/>
            </w:tcBorders>
            <w:shd w:fill="ffffff" w:val="clear"/>
            <w:tcMar>
              <w:top w:w="0.0" w:type="dxa"/>
              <w:left w:w="40.0" w:type="dxa"/>
              <w:bottom w:w="0.0" w:type="dxa"/>
              <w:right w:w="40.0" w:type="dxa"/>
            </w:tcMar>
            <w:vAlign w:val="bottom"/>
          </w:tcPr>
          <w:p w:rsidR="00000000" w:rsidDel="00000000" w:rsidP="00000000" w:rsidRDefault="00000000" w:rsidRPr="00000000" w14:paraId="000000F0">
            <w:pPr>
              <w:rPr/>
            </w:pPr>
            <w:r w:rsidDel="00000000" w:rsidR="00000000" w:rsidRPr="00000000">
              <w:rPr>
                <w:b w:val="1"/>
                <w:color w:val="000000"/>
                <w:sz w:val="22"/>
                <w:szCs w:val="22"/>
                <w:rtl w:val="0"/>
              </w:rPr>
              <w:t xml:space="preserve">Prior Technical Coursework Experience: </w:t>
            </w:r>
            <w:r w:rsidDel="00000000" w:rsidR="00000000" w:rsidRPr="00000000">
              <w:rPr>
                <w:color w:val="000000"/>
                <w:sz w:val="22"/>
                <w:szCs w:val="22"/>
                <w:rtl w:val="0"/>
              </w:rPr>
              <w:t xml:space="preserve">Applicant is able to articulate lessons learned from past program experience, how they performed against goals, and how those experiences influence the planned model.</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F1">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F2">
            <w:pP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0F3">
            <w:pPr>
              <w:rPr/>
            </w:pPr>
            <w:r w:rsidDel="00000000" w:rsidR="00000000" w:rsidRPr="00000000">
              <w:rPr>
                <w:color w:val="000000"/>
                <w:sz w:val="22"/>
                <w:szCs w:val="22"/>
                <w:rtl w:val="0"/>
              </w:rPr>
              <w:t xml:space="preserve">X</w:t>
            </w:r>
            <w:r w:rsidDel="00000000" w:rsidR="00000000" w:rsidRPr="00000000">
              <w:rPr>
                <w:rtl w:val="0"/>
              </w:rPr>
            </w:r>
          </w:p>
        </w:tc>
      </w:tr>
    </w:tbl>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color w:val="222222"/>
          <w:sz w:val="22"/>
          <w:szCs w:val="22"/>
          <w:highlight w:val="white"/>
        </w:rPr>
      </w:pPr>
      <w:r w:rsidDel="00000000" w:rsidR="00000000" w:rsidRPr="00000000">
        <w:rPr>
          <w:color w:val="222222"/>
          <w:sz w:val="22"/>
          <w:szCs w:val="22"/>
          <w:highlight w:val="white"/>
          <w:rtl w:val="0"/>
        </w:rPr>
        <w:t xml:space="preserve"> </w:t>
      </w:r>
    </w:p>
    <w:p w:rsidR="00000000" w:rsidDel="00000000" w:rsidP="00000000" w:rsidRDefault="00000000" w:rsidRPr="00000000" w14:paraId="000000F6">
      <w:pPr>
        <w:rPr>
          <w:color w:val="222222"/>
          <w:sz w:val="22"/>
          <w:szCs w:val="22"/>
          <w:highlight w:val="white"/>
        </w:rPr>
      </w:pPr>
      <w:r w:rsidDel="00000000" w:rsidR="00000000" w:rsidRPr="00000000">
        <w:rPr>
          <w:rtl w:val="0"/>
        </w:rPr>
      </w:r>
    </w:p>
    <w:p w:rsidR="00000000" w:rsidDel="00000000" w:rsidP="00000000" w:rsidRDefault="00000000" w:rsidRPr="00000000" w14:paraId="000000F7">
      <w:pPr>
        <w:rPr>
          <w:color w:val="222222"/>
          <w:sz w:val="22"/>
          <w:szCs w:val="22"/>
          <w:highlight w:val="white"/>
        </w:rPr>
      </w:pPr>
      <w:r w:rsidDel="00000000" w:rsidR="00000000" w:rsidRPr="00000000">
        <w:rPr>
          <w:rtl w:val="0"/>
        </w:rPr>
      </w:r>
    </w:p>
    <w:p w:rsidR="00000000" w:rsidDel="00000000" w:rsidP="00000000" w:rsidRDefault="00000000" w:rsidRPr="00000000" w14:paraId="000000F8">
      <w:pPr>
        <w:rPr>
          <w:color w:val="222222"/>
          <w:sz w:val="22"/>
          <w:szCs w:val="22"/>
          <w:highlight w:val="white"/>
        </w:rPr>
      </w:pPr>
      <w:r w:rsidDel="00000000" w:rsidR="00000000" w:rsidRPr="00000000">
        <w:rPr>
          <w:rtl w:val="0"/>
        </w:rPr>
      </w:r>
    </w:p>
    <w:p w:rsidR="00000000" w:rsidDel="00000000" w:rsidP="00000000" w:rsidRDefault="00000000" w:rsidRPr="00000000" w14:paraId="000000F9">
      <w:pPr>
        <w:rPr>
          <w:color w:val="222222"/>
          <w:sz w:val="22"/>
          <w:szCs w:val="22"/>
          <w:highlight w:val="white"/>
        </w:rPr>
      </w:pPr>
      <w:r w:rsidDel="00000000" w:rsidR="00000000" w:rsidRPr="00000000">
        <w:rPr>
          <w:rtl w:val="0"/>
        </w:rPr>
      </w:r>
    </w:p>
    <w:p w:rsidR="00000000" w:rsidDel="00000000" w:rsidP="00000000" w:rsidRDefault="00000000" w:rsidRPr="00000000" w14:paraId="000000FA">
      <w:pPr>
        <w:rPr>
          <w:color w:val="222222"/>
          <w:sz w:val="22"/>
          <w:szCs w:val="22"/>
          <w:highlight w:val="white"/>
        </w:rPr>
      </w:pPr>
      <w:r w:rsidDel="00000000" w:rsidR="00000000" w:rsidRPr="00000000">
        <w:rPr>
          <w:rtl w:val="0"/>
        </w:rPr>
      </w:r>
    </w:p>
    <w:p w:rsidR="00000000" w:rsidDel="00000000" w:rsidP="00000000" w:rsidRDefault="00000000" w:rsidRPr="00000000" w14:paraId="000000FB">
      <w:pPr>
        <w:rPr>
          <w:color w:val="222222"/>
          <w:sz w:val="22"/>
          <w:szCs w:val="22"/>
          <w:highlight w:val="white"/>
        </w:rPr>
      </w:pPr>
      <w:r w:rsidDel="00000000" w:rsidR="00000000" w:rsidRPr="00000000">
        <w:rPr>
          <w:rtl w:val="0"/>
        </w:rPr>
      </w:r>
    </w:p>
    <w:p w:rsidR="00000000" w:rsidDel="00000000" w:rsidP="00000000" w:rsidRDefault="00000000" w:rsidRPr="00000000" w14:paraId="000000FC">
      <w:pPr>
        <w:rPr>
          <w:color w:val="222222"/>
          <w:sz w:val="22"/>
          <w:szCs w:val="22"/>
          <w:highlight w:val="white"/>
        </w:rPr>
      </w:pPr>
      <w:r w:rsidDel="00000000" w:rsidR="00000000" w:rsidRPr="00000000">
        <w:rPr>
          <w:rtl w:val="0"/>
        </w:rPr>
      </w:r>
    </w:p>
    <w:p w:rsidR="00000000" w:rsidDel="00000000" w:rsidP="00000000" w:rsidRDefault="00000000" w:rsidRPr="00000000" w14:paraId="000000FD">
      <w:pPr>
        <w:rPr>
          <w:color w:val="222222"/>
          <w:sz w:val="22"/>
          <w:szCs w:val="22"/>
          <w:highlight w:val="white"/>
        </w:rPr>
      </w:pPr>
      <w:r w:rsidDel="00000000" w:rsidR="00000000" w:rsidRPr="00000000">
        <w:rPr>
          <w:rtl w:val="0"/>
        </w:rPr>
      </w:r>
    </w:p>
    <w:p w:rsidR="00000000" w:rsidDel="00000000" w:rsidP="00000000" w:rsidRDefault="00000000" w:rsidRPr="00000000" w14:paraId="000000FE">
      <w:pPr>
        <w:jc w:val="center"/>
        <w:rPr>
          <w:b w:val="1"/>
          <w:sz w:val="22"/>
          <w:szCs w:val="22"/>
        </w:rPr>
      </w:pPr>
      <w:r w:rsidDel="00000000" w:rsidR="00000000" w:rsidRPr="00000000">
        <w:rPr>
          <w:rtl w:val="0"/>
        </w:rPr>
      </w:r>
    </w:p>
    <w:p w:rsidR="00000000" w:rsidDel="00000000" w:rsidP="00000000" w:rsidRDefault="00000000" w:rsidRPr="00000000" w14:paraId="000000FF">
      <w:pPr>
        <w:jc w:val="center"/>
        <w:rPr>
          <w:b w:val="1"/>
          <w:sz w:val="22"/>
          <w:szCs w:val="22"/>
        </w:rPr>
      </w:pPr>
      <w:r w:rsidDel="00000000" w:rsidR="00000000" w:rsidRPr="00000000">
        <w:rPr>
          <w:b w:val="1"/>
          <w:sz w:val="22"/>
          <w:szCs w:val="22"/>
          <w:rtl w:val="0"/>
        </w:rPr>
        <w:t xml:space="preserve">APPENDIX </w:t>
      </w:r>
      <w:r w:rsidDel="00000000" w:rsidR="00000000" w:rsidRPr="00000000">
        <w:rPr>
          <w:b w:val="1"/>
          <w:color w:val="000000"/>
          <w:sz w:val="22"/>
          <w:szCs w:val="22"/>
          <w:rtl w:val="0"/>
        </w:rPr>
        <w:t xml:space="preserve">3</w:t>
      </w:r>
      <w:r w:rsidDel="00000000" w:rsidR="00000000" w:rsidRPr="00000000">
        <w:rPr>
          <w:rtl w:val="0"/>
        </w:rPr>
      </w:r>
    </w:p>
    <w:p w:rsidR="00000000" w:rsidDel="00000000" w:rsidP="00000000" w:rsidRDefault="00000000" w:rsidRPr="00000000" w14:paraId="00000100">
      <w:pPr>
        <w:jc w:val="center"/>
        <w:rPr>
          <w:b w:val="1"/>
          <w:color w:val="000000"/>
          <w:sz w:val="22"/>
          <w:szCs w:val="22"/>
        </w:rPr>
      </w:pPr>
      <w:r w:rsidDel="00000000" w:rsidR="00000000" w:rsidRPr="00000000">
        <w:rPr>
          <w:b w:val="1"/>
          <w:color w:val="000000"/>
          <w:sz w:val="22"/>
          <w:szCs w:val="22"/>
          <w:rtl w:val="0"/>
        </w:rPr>
        <w:t xml:space="preserve">Application</w:t>
      </w:r>
      <w:r w:rsidDel="00000000" w:rsidR="00000000" w:rsidRPr="00000000">
        <w:rPr>
          <w:b w:val="1"/>
          <w:sz w:val="22"/>
          <w:szCs w:val="22"/>
          <w:rtl w:val="0"/>
        </w:rPr>
        <w:t xml:space="preserve"> Cover Page</w:t>
      </w: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tbl>
      <w:tblPr>
        <w:tblStyle w:val="Table7"/>
        <w:tblW w:w="9480.0" w:type="dxa"/>
        <w:jc w:val="left"/>
        <w:tblInd w:w="0.0" w:type="dxa"/>
        <w:tblLayout w:type="fixed"/>
        <w:tblLook w:val="0400"/>
      </w:tblPr>
      <w:tblGrid>
        <w:gridCol w:w="4200"/>
        <w:gridCol w:w="5280"/>
        <w:tblGridChange w:id="0">
          <w:tblGrid>
            <w:gridCol w:w="4200"/>
            <w:gridCol w:w="528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02">
            <w:pPr>
              <w:rPr>
                <w:b w:val="1"/>
              </w:rPr>
            </w:pPr>
            <w:r w:rsidDel="00000000" w:rsidR="00000000" w:rsidRPr="00000000">
              <w:rPr>
                <w:b w:val="1"/>
                <w:color w:val="000000"/>
                <w:sz w:val="22"/>
                <w:szCs w:val="22"/>
                <w:rtl w:val="0"/>
              </w:rPr>
              <w:t xml:space="preserve">Organization (or Individual’s)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03">
            <w:pPr>
              <w:rPr>
                <w:color w:val="000000"/>
                <w:sz w:val="22"/>
                <w:szCs w:val="22"/>
              </w:rPr>
            </w:pPr>
            <w:r w:rsidDel="00000000" w:rsidR="00000000" w:rsidRPr="00000000">
              <w:rPr>
                <w:rtl w:val="0"/>
              </w:rPr>
            </w:r>
          </w:p>
        </w:tc>
      </w:tr>
      <w:tr>
        <w:trPr>
          <w:trHeight w:val="68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04">
            <w:pPr>
              <w:rPr/>
            </w:pPr>
            <w:r w:rsidDel="00000000" w:rsidR="00000000" w:rsidRPr="00000000">
              <w:rPr>
                <w:b w:val="1"/>
                <w:color w:val="000000"/>
                <w:sz w:val="22"/>
                <w:szCs w:val="22"/>
                <w:rtl w:val="0"/>
              </w:rPr>
              <w:t xml:space="preserve">CEO/Executive Director name</w:t>
            </w:r>
            <w:r w:rsidDel="00000000" w:rsidR="00000000" w:rsidRPr="00000000">
              <w:rPr>
                <w:color w:val="000000"/>
                <w:sz w:val="22"/>
                <w:szCs w:val="22"/>
                <w:rtl w:val="0"/>
              </w:rPr>
              <w:t xml:space="preserve"> (if applicable)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05">
            <w:pPr>
              <w:rPr>
                <w:color w:val="000000"/>
                <w:sz w:val="22"/>
                <w:szCs w:val="22"/>
              </w:rPr>
            </w:pPr>
            <w:r w:rsidDel="00000000" w:rsidR="00000000" w:rsidRPr="00000000">
              <w:rPr>
                <w:rtl w:val="0"/>
              </w:rPr>
            </w:r>
          </w:p>
        </w:tc>
      </w:tr>
      <w:tr>
        <w:trPr>
          <w:trHeight w:val="68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06">
            <w:pPr>
              <w:rPr>
                <w:b w:val="1"/>
              </w:rPr>
            </w:pPr>
            <w:r w:rsidDel="00000000" w:rsidR="00000000" w:rsidRPr="00000000">
              <w:rPr>
                <w:b w:val="1"/>
                <w:color w:val="000000"/>
                <w:sz w:val="22"/>
                <w:szCs w:val="22"/>
                <w:rtl w:val="0"/>
              </w:rPr>
              <w:t xml:space="preserve">Lead Instructor name and credential(s) held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07">
            <w:pPr>
              <w:rPr>
                <w:color w:val="000000"/>
                <w:sz w:val="22"/>
                <w:szCs w:val="22"/>
              </w:rPr>
            </w:pPr>
            <w:r w:rsidDel="00000000" w:rsidR="00000000" w:rsidRPr="00000000">
              <w:rPr>
                <w:rtl w:val="0"/>
              </w:rPr>
            </w:r>
          </w:p>
        </w:tc>
      </w:tr>
      <w:tr>
        <w:trPr>
          <w:trHeight w:val="68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08">
            <w:pPr>
              <w:rPr>
                <w:b w:val="1"/>
              </w:rPr>
            </w:pPr>
            <w:r w:rsidDel="00000000" w:rsidR="00000000" w:rsidRPr="00000000">
              <w:rPr>
                <w:b w:val="1"/>
                <w:color w:val="000000"/>
                <w:sz w:val="22"/>
                <w:szCs w:val="22"/>
                <w:rtl w:val="0"/>
              </w:rPr>
              <w:t xml:space="preserve">Name, title, phone number, and email address for project lead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09">
            <w:pPr>
              <w:rPr>
                <w:color w:val="000000"/>
                <w:sz w:val="22"/>
                <w:szCs w:val="22"/>
              </w:rPr>
            </w:pP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0A">
            <w:pPr>
              <w:rPr/>
            </w:pPr>
            <w:r w:rsidDel="00000000" w:rsidR="00000000" w:rsidRPr="00000000">
              <w:rPr>
                <w:b w:val="1"/>
                <w:color w:val="000000"/>
                <w:sz w:val="22"/>
                <w:szCs w:val="22"/>
                <w:rtl w:val="0"/>
              </w:rPr>
              <w:t xml:space="preserve">Name, title, phone number, and email address for development (fundraising) contact </w:t>
            </w:r>
            <w:r w:rsidDel="00000000" w:rsidR="00000000" w:rsidRPr="00000000">
              <w:rPr>
                <w:color w:val="000000"/>
                <w:sz w:val="22"/>
                <w:szCs w:val="22"/>
                <w:rtl w:val="0"/>
              </w:rPr>
              <w:t xml:space="preserve">(if applicable)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0B">
            <w:pPr>
              <w:rPr>
                <w:color w:val="000000"/>
                <w:sz w:val="22"/>
                <w:szCs w:val="22"/>
              </w:rPr>
            </w:pPr>
            <w:r w:rsidDel="00000000" w:rsidR="00000000" w:rsidRPr="00000000">
              <w:rPr>
                <w:rtl w:val="0"/>
              </w:rPr>
            </w:r>
          </w:p>
        </w:tc>
      </w:tr>
      <w:tr>
        <w:trPr>
          <w:trHeight w:val="68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0C">
            <w:pPr>
              <w:rPr/>
            </w:pPr>
            <w:r w:rsidDel="00000000" w:rsidR="00000000" w:rsidRPr="00000000">
              <w:rPr>
                <w:b w:val="1"/>
                <w:color w:val="000000"/>
                <w:sz w:val="22"/>
                <w:szCs w:val="22"/>
                <w:rtl w:val="0"/>
              </w:rPr>
              <w:t xml:space="preserve">Current program enrollment</w:t>
            </w:r>
            <w:r w:rsidDel="00000000" w:rsidR="00000000" w:rsidRPr="00000000">
              <w:rPr>
                <w:b w:val="1"/>
                <w:sz w:val="22"/>
                <w:szCs w:val="22"/>
                <w:rtl w:val="0"/>
              </w:rPr>
              <w:t xml:space="preserve"> </w:t>
            </w:r>
            <w:r w:rsidDel="00000000" w:rsidR="00000000" w:rsidRPr="00000000">
              <w:rPr>
                <w:sz w:val="22"/>
                <w:szCs w:val="22"/>
                <w:rtl w:val="0"/>
              </w:rPr>
              <w:t xml:space="preserve">(</w:t>
            </w:r>
            <w:r w:rsidDel="00000000" w:rsidR="00000000" w:rsidRPr="00000000">
              <w:rPr>
                <w:color w:val="000000"/>
                <w:sz w:val="22"/>
                <w:szCs w:val="22"/>
                <w:rtl w:val="0"/>
              </w:rPr>
              <w:t xml:space="preserve">if applicable</w:t>
            </w:r>
            <w:r w:rsidDel="00000000" w:rsidR="00000000" w:rsidRPr="00000000">
              <w:rPr>
                <w:sz w:val="22"/>
                <w:szCs w:val="22"/>
                <w:rtl w:val="0"/>
              </w:rPr>
              <w:t xml:space="preserve">) </w:t>
            </w:r>
            <w:r w:rsidDel="00000000" w:rsidR="00000000" w:rsidRPr="00000000">
              <w:rPr>
                <w:b w:val="1"/>
                <w:sz w:val="22"/>
                <w:szCs w:val="22"/>
                <w:rtl w:val="0"/>
              </w:rPr>
              <w:t xml:space="preserve">and at full capacity</w:t>
            </w:r>
            <w:r w:rsidDel="00000000" w:rsidR="00000000" w:rsidRPr="00000000">
              <w:rPr>
                <w:sz w:val="22"/>
                <w:szCs w:val="22"/>
                <w:rtl w:val="0"/>
              </w:rPr>
              <w:t xml:space="preserve"> (if different)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0D">
            <w:pPr>
              <w:rPr>
                <w:color w:val="000000"/>
                <w:sz w:val="22"/>
                <w:szCs w:val="22"/>
              </w:rPr>
            </w:pPr>
            <w:r w:rsidDel="00000000" w:rsidR="00000000" w:rsidRPr="00000000">
              <w:rPr>
                <w:rtl w:val="0"/>
              </w:rPr>
            </w:r>
          </w:p>
        </w:tc>
      </w:tr>
      <w:tr>
        <w:trPr>
          <w:trHeight w:val="68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0E">
            <w:pPr>
              <w:rPr/>
            </w:pPr>
            <w:r w:rsidDel="00000000" w:rsidR="00000000" w:rsidRPr="00000000">
              <w:rPr>
                <w:b w:val="1"/>
                <w:color w:val="000000"/>
                <w:sz w:val="22"/>
                <w:szCs w:val="22"/>
                <w:rtl w:val="0"/>
              </w:rPr>
              <w:t xml:space="preserve">Current school partners for</w:t>
            </w:r>
            <w:r w:rsidDel="00000000" w:rsidR="00000000" w:rsidRPr="00000000">
              <w:rPr>
                <w:b w:val="1"/>
                <w:sz w:val="22"/>
                <w:szCs w:val="22"/>
                <w:rtl w:val="0"/>
              </w:rPr>
              <w:t xml:space="preserve"> 2018-19</w:t>
            </w:r>
            <w:r w:rsidDel="00000000" w:rsidR="00000000" w:rsidRPr="00000000">
              <w:rPr>
                <w:sz w:val="22"/>
                <w:szCs w:val="22"/>
                <w:rtl w:val="0"/>
              </w:rPr>
              <w:t xml:space="preserve"> (</w:t>
            </w:r>
            <w:r w:rsidDel="00000000" w:rsidR="00000000" w:rsidRPr="00000000">
              <w:rPr>
                <w:color w:val="000000"/>
                <w:sz w:val="22"/>
                <w:szCs w:val="22"/>
                <w:rtl w:val="0"/>
              </w:rPr>
              <w:t xml:space="preserve">if applicable) </w:t>
            </w:r>
            <w:r w:rsidDel="00000000" w:rsidR="00000000" w:rsidRPr="00000000">
              <w:rPr>
                <w:b w:val="1"/>
                <w:sz w:val="22"/>
                <w:szCs w:val="22"/>
                <w:rtl w:val="0"/>
              </w:rPr>
              <w:t xml:space="preserve">a</w:t>
            </w:r>
            <w:r w:rsidDel="00000000" w:rsidR="00000000" w:rsidRPr="00000000">
              <w:rPr>
                <w:b w:val="1"/>
                <w:color w:val="000000"/>
                <w:sz w:val="22"/>
                <w:szCs w:val="22"/>
                <w:rtl w:val="0"/>
              </w:rPr>
              <w:t xml:space="preserve">nd at full enrollment</w:t>
            </w:r>
            <w:r w:rsidDel="00000000" w:rsidR="00000000" w:rsidRPr="00000000">
              <w:rPr>
                <w:b w:val="1"/>
                <w:sz w:val="22"/>
                <w:szCs w:val="22"/>
                <w:rtl w:val="0"/>
              </w:rPr>
              <w:t xml:space="preserve"> </w:t>
            </w:r>
            <w:r w:rsidDel="00000000" w:rsidR="00000000" w:rsidRPr="00000000">
              <w:rPr>
                <w:sz w:val="22"/>
                <w:szCs w:val="22"/>
                <w:rtl w:val="0"/>
              </w:rPr>
              <w:t xml:space="preserve">(</w:t>
            </w:r>
            <w:r w:rsidDel="00000000" w:rsidR="00000000" w:rsidRPr="00000000">
              <w:rPr>
                <w:color w:val="000000"/>
                <w:sz w:val="22"/>
                <w:szCs w:val="22"/>
                <w:rtl w:val="0"/>
              </w:rPr>
              <w:t xml:space="preserve">if different)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0F">
            <w:pPr>
              <w:rPr>
                <w:color w:val="000000"/>
                <w:sz w:val="22"/>
                <w:szCs w:val="22"/>
              </w:rPr>
            </w:pPr>
            <w:r w:rsidDel="00000000" w:rsidR="00000000" w:rsidRPr="00000000">
              <w:rPr>
                <w:rtl w:val="0"/>
              </w:rPr>
            </w:r>
          </w:p>
        </w:tc>
      </w:tr>
      <w:tr>
        <w:trPr>
          <w:trHeight w:val="68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10">
            <w:pPr>
              <w:rPr>
                <w:b w:val="1"/>
              </w:rPr>
            </w:pPr>
            <w:r w:rsidDel="00000000" w:rsidR="00000000" w:rsidRPr="00000000">
              <w:rPr>
                <w:b w:val="1"/>
                <w:sz w:val="22"/>
                <w:szCs w:val="22"/>
                <w:rtl w:val="0"/>
              </w:rPr>
              <w:t xml:space="preserve">Grant level </w:t>
            </w:r>
            <w:r w:rsidDel="00000000" w:rsidR="00000000" w:rsidRPr="00000000">
              <w:rPr>
                <w:sz w:val="22"/>
                <w:szCs w:val="22"/>
                <w:rtl w:val="0"/>
              </w:rPr>
              <w:t xml:space="preserve">(Seed, Launch or Scale)</w:t>
            </w:r>
            <w:r w:rsidDel="00000000" w:rsidR="00000000" w:rsidRPr="00000000">
              <w:rPr>
                <w:b w:val="1"/>
                <w:sz w:val="22"/>
                <w:szCs w:val="22"/>
                <w:rtl w:val="0"/>
              </w:rPr>
              <w:t xml:space="preserve"> and t</w:t>
            </w:r>
            <w:r w:rsidDel="00000000" w:rsidR="00000000" w:rsidRPr="00000000">
              <w:rPr>
                <w:b w:val="1"/>
                <w:color w:val="000000"/>
                <w:sz w:val="22"/>
                <w:szCs w:val="22"/>
                <w:rtl w:val="0"/>
              </w:rPr>
              <w:t xml:space="preserve">otal funding requested through this grant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11">
            <w:pPr>
              <w:rPr>
                <w:color w:val="000000"/>
                <w:sz w:val="22"/>
                <w:szCs w:val="22"/>
              </w:rPr>
            </w:pP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12">
            <w:pPr>
              <w:rPr/>
            </w:pPr>
            <w:r w:rsidDel="00000000" w:rsidR="00000000" w:rsidRPr="00000000">
              <w:rPr>
                <w:i w:val="1"/>
                <w:color w:val="000000"/>
                <w:sz w:val="22"/>
                <w:szCs w:val="22"/>
                <w:rtl w:val="0"/>
              </w:rPr>
              <w:t xml:space="preserve">For Seed and Scale applicants only:</w:t>
            </w:r>
            <w:r w:rsidDel="00000000" w:rsidR="00000000" w:rsidRPr="00000000">
              <w:rPr>
                <w:b w:val="1"/>
                <w:color w:val="000000"/>
                <w:sz w:val="22"/>
                <w:szCs w:val="22"/>
                <w:rtl w:val="0"/>
              </w:rPr>
              <w:t xml:space="preserve"> Per pupil funding requested</w:t>
            </w:r>
            <w:r w:rsidDel="00000000" w:rsidR="00000000" w:rsidRPr="00000000">
              <w:rPr>
                <w:color w:val="000000"/>
                <w:sz w:val="22"/>
                <w:szCs w:val="22"/>
                <w:rtl w:val="0"/>
              </w:rPr>
              <w:t xml:space="preserve"> (total funding request divided by estimated number of students to participate)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13">
            <w:pPr>
              <w:rPr>
                <w:i w:val="1"/>
                <w:color w:val="000000"/>
                <w:sz w:val="22"/>
                <w:szCs w:val="22"/>
              </w:rPr>
            </w:pPr>
            <w:r w:rsidDel="00000000" w:rsidR="00000000" w:rsidRPr="00000000">
              <w:rPr>
                <w:rtl w:val="0"/>
              </w:rPr>
            </w:r>
          </w:p>
        </w:tc>
      </w:tr>
      <w:tr>
        <w:trPr>
          <w:trHeight w:val="92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14">
            <w:pPr>
              <w:rPr/>
            </w:pPr>
            <w:r w:rsidDel="00000000" w:rsidR="00000000" w:rsidRPr="00000000">
              <w:rPr>
                <w:b w:val="1"/>
                <w:color w:val="000000"/>
                <w:sz w:val="22"/>
                <w:szCs w:val="22"/>
                <w:rtl w:val="0"/>
              </w:rPr>
              <w:t xml:space="preserve">List the amount received, or will receive, this calendar year from the following funding sources:</w:t>
            </w:r>
            <w:r w:rsidDel="00000000" w:rsidR="00000000" w:rsidRPr="00000000">
              <w:rPr>
                <w:color w:val="000000"/>
                <w:sz w:val="22"/>
                <w:szCs w:val="22"/>
                <w:rtl w:val="0"/>
              </w:rPr>
              <w:t xml:space="preserve"> Carl Perkins, SCA, CDF, SIG, US DOE CSP, Jump Start Summers and private philanthropy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15">
            <w:pPr>
              <w:rPr>
                <w:color w:val="000000"/>
                <w:sz w:val="22"/>
                <w:szCs w:val="22"/>
              </w:rPr>
            </w:pPr>
            <w:r w:rsidDel="00000000" w:rsidR="00000000" w:rsidRPr="00000000">
              <w:rPr>
                <w:rtl w:val="0"/>
              </w:rPr>
            </w:r>
          </w:p>
        </w:tc>
      </w:tr>
      <w:tr>
        <w:trPr>
          <w:trHeight w:val="68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16">
            <w:pPr>
              <w:rPr>
                <w:b w:val="1"/>
              </w:rPr>
            </w:pPr>
            <w:r w:rsidDel="00000000" w:rsidR="00000000" w:rsidRPr="00000000">
              <w:rPr>
                <w:b w:val="1"/>
                <w:color w:val="000000"/>
                <w:sz w:val="22"/>
                <w:szCs w:val="22"/>
                <w:rtl w:val="0"/>
              </w:rPr>
              <w:t xml:space="preserve">Industry clusters and career pathways to be targeted through this grant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17">
            <w:pPr>
              <w:rPr>
                <w:color w:val="000000"/>
                <w:sz w:val="22"/>
                <w:szCs w:val="22"/>
              </w:rPr>
            </w:pPr>
            <w:r w:rsidDel="00000000" w:rsidR="00000000" w:rsidRPr="00000000">
              <w:rPr>
                <w:rtl w:val="0"/>
              </w:rPr>
            </w:r>
          </w:p>
        </w:tc>
      </w:tr>
      <w:tr>
        <w:trPr>
          <w:trHeight w:val="68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18">
            <w:pPr>
              <w:rPr>
                <w:b w:val="1"/>
              </w:rPr>
            </w:pPr>
            <w:r w:rsidDel="00000000" w:rsidR="00000000" w:rsidRPr="00000000">
              <w:rPr>
                <w:b w:val="1"/>
                <w:color w:val="000000"/>
                <w:sz w:val="22"/>
                <w:szCs w:val="22"/>
                <w:rtl w:val="0"/>
              </w:rPr>
              <w:t xml:space="preserve">Statewide IBCs students will be able to earn through this grant program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19">
            <w:pPr>
              <w:rPr>
                <w:color w:val="000000"/>
                <w:sz w:val="22"/>
                <w:szCs w:val="22"/>
              </w:rPr>
            </w:pPr>
            <w:r w:rsidDel="00000000" w:rsidR="00000000" w:rsidRPr="00000000">
              <w:rPr>
                <w:rtl w:val="0"/>
              </w:rPr>
            </w:r>
          </w:p>
        </w:tc>
      </w:tr>
    </w:tbl>
    <w:p w:rsidR="00000000" w:rsidDel="00000000" w:rsidP="00000000" w:rsidRDefault="00000000" w:rsidRPr="00000000" w14:paraId="0000011A">
      <w:pPr>
        <w:jc w:val="cente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1B">
      <w:pPr>
        <w:jc w:val="center"/>
        <w:rPr>
          <w:b w:val="1"/>
          <w:sz w:val="22"/>
          <w:szCs w:val="22"/>
        </w:rPr>
      </w:pPr>
      <w:r w:rsidDel="00000000" w:rsidR="00000000" w:rsidRPr="00000000">
        <w:rPr>
          <w:b w:val="1"/>
          <w:sz w:val="22"/>
          <w:szCs w:val="22"/>
          <w:rtl w:val="0"/>
        </w:rPr>
        <w:t xml:space="preserve">A</w:t>
      </w:r>
      <w:r w:rsidDel="00000000" w:rsidR="00000000" w:rsidRPr="00000000">
        <w:rPr>
          <w:b w:val="1"/>
          <w:sz w:val="22"/>
          <w:szCs w:val="22"/>
          <w:rtl w:val="0"/>
        </w:rPr>
        <w:t xml:space="preserve">PPENDIX </w:t>
      </w:r>
      <w:r w:rsidDel="00000000" w:rsidR="00000000" w:rsidRPr="00000000">
        <w:rPr>
          <w:b w:val="1"/>
          <w:color w:val="000000"/>
          <w:sz w:val="22"/>
          <w:szCs w:val="22"/>
          <w:rtl w:val="0"/>
        </w:rPr>
        <w:t xml:space="preserve">4</w:t>
      </w:r>
      <w:r w:rsidDel="00000000" w:rsidR="00000000" w:rsidRPr="00000000">
        <w:rPr>
          <w:rtl w:val="0"/>
        </w:rPr>
      </w:r>
    </w:p>
    <w:p w:rsidR="00000000" w:rsidDel="00000000" w:rsidP="00000000" w:rsidRDefault="00000000" w:rsidRPr="00000000" w14:paraId="0000011C">
      <w:pPr>
        <w:jc w:val="center"/>
        <w:rPr>
          <w:b w:val="1"/>
          <w:sz w:val="22"/>
          <w:szCs w:val="22"/>
        </w:rPr>
      </w:pPr>
      <w:r w:rsidDel="00000000" w:rsidR="00000000" w:rsidRPr="00000000">
        <w:rPr>
          <w:b w:val="1"/>
          <w:sz w:val="22"/>
          <w:szCs w:val="22"/>
          <w:rtl w:val="0"/>
        </w:rPr>
        <w:t xml:space="preserve">Seed Grant </w:t>
      </w:r>
      <w:r w:rsidDel="00000000" w:rsidR="00000000" w:rsidRPr="00000000">
        <w:rPr>
          <w:b w:val="1"/>
          <w:color w:val="000000"/>
          <w:sz w:val="22"/>
          <w:szCs w:val="22"/>
          <w:rtl w:val="0"/>
        </w:rPr>
        <w:t xml:space="preserve">Application</w:t>
      </w:r>
      <w:r w:rsidDel="00000000" w:rsidR="00000000" w:rsidRPr="00000000">
        <w:rPr>
          <w:b w:val="1"/>
          <w:sz w:val="22"/>
          <w:szCs w:val="22"/>
          <w:rtl w:val="0"/>
        </w:rPr>
        <w:t xml:space="preserve"> Template</w:t>
      </w:r>
    </w:p>
    <w:p w:rsidR="00000000" w:rsidDel="00000000" w:rsidP="00000000" w:rsidRDefault="00000000" w:rsidRPr="00000000" w14:paraId="0000011D">
      <w:pPr>
        <w:rPr>
          <w:b w:val="1"/>
          <w:sz w:val="22"/>
          <w:szCs w:val="22"/>
        </w:rPr>
      </w:pPr>
      <w:r w:rsidDel="00000000" w:rsidR="00000000" w:rsidRPr="00000000">
        <w:rPr>
          <w:rtl w:val="0"/>
        </w:rPr>
      </w:r>
    </w:p>
    <w:p w:rsidR="00000000" w:rsidDel="00000000" w:rsidP="00000000" w:rsidRDefault="00000000" w:rsidRPr="00000000" w14:paraId="0000011E">
      <w:pPr>
        <w:rPr/>
      </w:pPr>
      <w:r w:rsidDel="00000000" w:rsidR="00000000" w:rsidRPr="00000000">
        <w:rPr>
          <w:color w:val="000000"/>
          <w:sz w:val="22"/>
          <w:szCs w:val="22"/>
          <w:rtl w:val="0"/>
        </w:rPr>
        <w:t xml:space="preserve">Application should total no more than 4 pages, </w:t>
      </w:r>
      <w:r w:rsidDel="00000000" w:rsidR="00000000" w:rsidRPr="00000000">
        <w:rPr>
          <w:sz w:val="22"/>
          <w:szCs w:val="22"/>
          <w:rtl w:val="0"/>
        </w:rPr>
        <w:t xml:space="preserve">including the cover sheet in Appendix 3. </w:t>
      </w:r>
      <w:r w:rsidDel="00000000" w:rsidR="00000000" w:rsidRPr="00000000">
        <w:rPr>
          <w:rtl w:val="0"/>
        </w:rPr>
      </w:r>
    </w:p>
    <w:tbl>
      <w:tblPr>
        <w:tblStyle w:val="Table8"/>
        <w:tblW w:w="9340.0" w:type="dxa"/>
        <w:jc w:val="left"/>
        <w:tblInd w:w="0.0" w:type="dxa"/>
        <w:tblLayout w:type="fixed"/>
        <w:tblLook w:val="0400"/>
      </w:tblPr>
      <w:tblGrid>
        <w:gridCol w:w="9340"/>
        <w:tblGridChange w:id="0">
          <w:tblGrid>
            <w:gridCol w:w="9340"/>
          </w:tblGrid>
        </w:tblGridChange>
      </w:tblGrid>
      <w:tr>
        <w:trPr>
          <w:trHeight w:val="1220" w:hRule="atLeast"/>
        </w:trPr>
        <w:tc>
          <w:tcPr>
            <w:tcBorders>
              <w:top w:color="000000" w:space="0" w:sz="8" w:val="single"/>
              <w:left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1F">
            <w:pPr>
              <w:rPr/>
            </w:pPr>
            <w:r w:rsidDel="00000000" w:rsidR="00000000" w:rsidRPr="00000000">
              <w:rPr>
                <w:b w:val="1"/>
                <w:color w:val="000000"/>
                <w:sz w:val="22"/>
                <w:szCs w:val="22"/>
                <w:highlight w:val="white"/>
                <w:rtl w:val="0"/>
              </w:rPr>
              <w:t xml:space="preserve">Career Preparation Vision &amp; Strategic Objective Alignment</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Describe your current vision for high-quality career preparation (technical) training. (We understand that your current vision could be limited based on exposure.) Describe your organization’s (and/or your personal) experience with and interest in further exploring technical training. Describe the growth plans for your organization.</w:t>
            </w:r>
            <w:r w:rsidDel="00000000" w:rsidR="00000000" w:rsidRPr="00000000">
              <w:rPr>
                <w:rtl w:val="0"/>
              </w:rPr>
            </w:r>
          </w:p>
        </w:tc>
      </w:tr>
      <w:tr>
        <w:trPr>
          <w:trHeight w:val="20" w:hRule="atLeast"/>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20">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146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21">
            <w:pPr>
              <w:rPr/>
            </w:pPr>
            <w:r w:rsidDel="00000000" w:rsidR="00000000" w:rsidRPr="00000000">
              <w:rPr>
                <w:b w:val="1"/>
                <w:color w:val="000000"/>
                <w:sz w:val="22"/>
                <w:szCs w:val="22"/>
                <w:rtl w:val="0"/>
              </w:rPr>
              <w:t xml:space="preserve">Equity: </w:t>
            </w:r>
            <w:r w:rsidDel="00000000" w:rsidR="00000000" w:rsidRPr="00000000">
              <w:rPr>
                <w:color w:val="000000"/>
                <w:sz w:val="22"/>
                <w:szCs w:val="22"/>
                <w:rtl w:val="0"/>
              </w:rPr>
              <w:t xml:space="preserve">What role does equity play in processes and decision</w:t>
            </w:r>
            <w:r w:rsidDel="00000000" w:rsidR="00000000" w:rsidRPr="00000000">
              <w:rPr>
                <w:sz w:val="22"/>
                <w:szCs w:val="22"/>
                <w:rtl w:val="0"/>
              </w:rPr>
              <w:t xml:space="preserve"> </w:t>
            </w:r>
            <w:r w:rsidDel="00000000" w:rsidR="00000000" w:rsidRPr="00000000">
              <w:rPr>
                <w:color w:val="000000"/>
                <w:sz w:val="22"/>
                <w:szCs w:val="22"/>
                <w:rtl w:val="0"/>
              </w:rPr>
              <w:t xml:space="preserve">making in your organization? How will you ensure that all students receive support needed to be successful in your training programs? What is your plan for serving students with diverse sets of needs (English Language Learners, Special Education, etc.)? What challenges might this present, and how are you prepared to address them?</w:t>
            </w:r>
            <w:r w:rsidDel="00000000" w:rsidR="00000000" w:rsidRPr="00000000">
              <w:rPr>
                <w:rtl w:val="0"/>
              </w:rPr>
            </w:r>
          </w:p>
          <w:p w:rsidR="00000000" w:rsidDel="00000000" w:rsidP="00000000" w:rsidRDefault="00000000" w:rsidRPr="00000000" w14:paraId="00000122">
            <w:pPr>
              <w:rPr/>
            </w:pPr>
            <w:r w:rsidDel="00000000" w:rsidR="00000000" w:rsidRPr="00000000">
              <w:rPr>
                <w:b w:val="1"/>
                <w:color w:val="000000"/>
                <w:sz w:val="22"/>
                <w:szCs w:val="22"/>
                <w:rtl w:val="0"/>
              </w:rPr>
              <w:t xml:space="preserve"> </w:t>
            </w:r>
            <w:r w:rsidDel="00000000" w:rsidR="00000000" w:rsidRPr="00000000">
              <w:rPr>
                <w:rtl w:val="0"/>
              </w:rPr>
            </w:r>
          </w:p>
          <w:p w:rsidR="00000000" w:rsidDel="00000000" w:rsidP="00000000" w:rsidRDefault="00000000" w:rsidRPr="00000000" w14:paraId="00000123">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680" w:hRule="atLeast"/>
        </w:trPr>
        <w:tc>
          <w:tcPr>
            <w:tcBorders>
              <w:top w:color="000000" w:space="0" w:sz="8" w:val="single"/>
              <w:left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24">
            <w:pPr>
              <w:rPr/>
            </w:pPr>
            <w:r w:rsidDel="00000000" w:rsidR="00000000" w:rsidRPr="00000000">
              <w:rPr>
                <w:b w:val="1"/>
                <w:color w:val="000000"/>
                <w:sz w:val="22"/>
                <w:szCs w:val="22"/>
                <w:rtl w:val="0"/>
              </w:rPr>
              <w:t xml:space="preserve">Key Personnel: </w:t>
            </w:r>
            <w:r w:rsidDel="00000000" w:rsidR="00000000" w:rsidRPr="00000000">
              <w:rPr>
                <w:color w:val="000000"/>
                <w:sz w:val="22"/>
                <w:szCs w:val="22"/>
                <w:rtl w:val="0"/>
              </w:rPr>
              <w:t xml:space="preserve">Describe which team members will be involved in this phase of programming, what they will do, and why they were selected to participate. Also, what is your long-term vision for staff and participant diversity?</w:t>
            </w: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25">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720" w:hRule="atLeast"/>
        </w:trPr>
        <w:tc>
          <w:tcPr>
            <w:tcBorders>
              <w:top w:color="000000" w:space="0" w:sz="8" w:val="single"/>
              <w:left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26">
            <w:pPr>
              <w:rPr/>
            </w:pPr>
            <w:r w:rsidDel="00000000" w:rsidR="00000000" w:rsidRPr="00000000">
              <w:rPr>
                <w:b w:val="1"/>
                <w:color w:val="000000"/>
                <w:sz w:val="22"/>
                <w:szCs w:val="22"/>
                <w:highlight w:val="white"/>
                <w:rtl w:val="0"/>
              </w:rPr>
              <w:t xml:space="preserve">School Partnerships: </w:t>
            </w:r>
            <w:r w:rsidDel="00000000" w:rsidR="00000000" w:rsidRPr="00000000">
              <w:rPr>
                <w:color w:val="000000"/>
                <w:sz w:val="22"/>
                <w:szCs w:val="22"/>
                <w:highlight w:val="white"/>
                <w:rtl w:val="0"/>
              </w:rPr>
              <w:t xml:space="preserve">Describe the educational landscape of New Orleans open-enrollment public schools. How might or have you navigated the varying school models? What challenges might you anticipate in operating as a training provider in this space, and how would you navigate them?</w:t>
            </w:r>
            <w:r w:rsidDel="00000000" w:rsidR="00000000" w:rsidRPr="00000000">
              <w:rPr>
                <w:rtl w:val="0"/>
              </w:rPr>
            </w:r>
          </w:p>
        </w:tc>
      </w:tr>
      <w:tr>
        <w:trPr>
          <w:trHeight w:val="20" w:hRule="atLeast"/>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27">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120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28">
            <w:pPr>
              <w:rPr/>
            </w:pPr>
            <w:r w:rsidDel="00000000" w:rsidR="00000000" w:rsidRPr="00000000">
              <w:rPr>
                <w:b w:val="1"/>
                <w:color w:val="000000"/>
                <w:sz w:val="22"/>
                <w:szCs w:val="22"/>
                <w:highlight w:val="white"/>
                <w:rtl w:val="0"/>
              </w:rPr>
              <w:t xml:space="preserve">Research and Stakeholder Engagement: </w:t>
            </w:r>
            <w:r w:rsidDel="00000000" w:rsidR="00000000" w:rsidRPr="00000000">
              <w:rPr>
                <w:color w:val="000000"/>
                <w:sz w:val="22"/>
                <w:szCs w:val="22"/>
                <w:highlight w:val="white"/>
                <w:rtl w:val="0"/>
              </w:rPr>
              <w:t xml:space="preserve">Describe your goals and engagement plans for the research phase. List the technical training research and stakeholder engagement/partnership questions you plan to answer.</w:t>
            </w:r>
            <w:r w:rsidDel="00000000" w:rsidR="00000000" w:rsidRPr="00000000">
              <w:rPr>
                <w:rtl w:val="0"/>
              </w:rPr>
            </w:r>
          </w:p>
          <w:p w:rsidR="00000000" w:rsidDel="00000000" w:rsidP="00000000" w:rsidRDefault="00000000" w:rsidRPr="00000000" w14:paraId="00000129">
            <w:pPr>
              <w:rPr/>
            </w:pPr>
            <w:r w:rsidDel="00000000" w:rsidR="00000000" w:rsidRPr="00000000">
              <w:rPr>
                <w:b w:val="1"/>
                <w:color w:val="000000"/>
                <w:sz w:val="22"/>
                <w:szCs w:val="22"/>
                <w:rtl w:val="0"/>
              </w:rPr>
              <w:t xml:space="preserve"> </w:t>
            </w:r>
            <w:r w:rsidDel="00000000" w:rsidR="00000000" w:rsidRPr="00000000">
              <w:rPr>
                <w:rtl w:val="0"/>
              </w:rPr>
            </w:r>
          </w:p>
          <w:p w:rsidR="00000000" w:rsidDel="00000000" w:rsidP="00000000" w:rsidRDefault="00000000" w:rsidRPr="00000000" w14:paraId="0000012A">
            <w:pPr>
              <w:rPr/>
            </w:pPr>
            <w:r w:rsidDel="00000000" w:rsidR="00000000" w:rsidRPr="00000000">
              <w:rPr>
                <w:b w:val="1"/>
                <w:i w:val="1"/>
                <w:color w:val="000000"/>
                <w:sz w:val="22"/>
                <w:szCs w:val="22"/>
                <w:highlight w:val="white"/>
                <w:rtl w:val="0"/>
              </w:rPr>
              <w:t xml:space="preserve">[Response]</w:t>
            </w:r>
            <w:r w:rsidDel="00000000" w:rsidR="00000000" w:rsidRPr="00000000">
              <w:rPr>
                <w:rtl w:val="0"/>
              </w:rPr>
            </w:r>
          </w:p>
        </w:tc>
      </w:tr>
      <w:tr>
        <w:trPr>
          <w:trHeight w:val="960" w:hRule="atLeast"/>
        </w:trPr>
        <w:tc>
          <w:tcPr>
            <w:tcBorders>
              <w:top w:color="000000" w:space="0" w:sz="8" w:val="single"/>
              <w:left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2B">
            <w:pPr>
              <w:rPr/>
            </w:pPr>
            <w:r w:rsidDel="00000000" w:rsidR="00000000" w:rsidRPr="00000000">
              <w:rPr>
                <w:b w:val="1"/>
                <w:color w:val="000000"/>
                <w:sz w:val="22"/>
                <w:szCs w:val="22"/>
                <w:rtl w:val="0"/>
              </w:rPr>
              <w:t xml:space="preserve">Planning: </w:t>
            </w:r>
            <w:r w:rsidDel="00000000" w:rsidR="00000000" w:rsidRPr="00000000">
              <w:rPr>
                <w:color w:val="000000"/>
                <w:sz w:val="22"/>
                <w:szCs w:val="22"/>
                <w:rtl w:val="0"/>
              </w:rPr>
              <w:t xml:space="preserve">Describe what you will do to answer your research questions listed above. Identify which stakeholders you will engage and why. List the milestones that will mark your exploration path. List the milestones that will mark your exploration path.</w:t>
            </w:r>
            <w:r w:rsidDel="00000000" w:rsidR="00000000" w:rsidRPr="00000000">
              <w:rPr>
                <w:rtl w:val="0"/>
              </w:rPr>
            </w:r>
          </w:p>
        </w:tc>
      </w:tr>
      <w:tr>
        <w:trPr>
          <w:trHeight w:val="80" w:hRule="atLeast"/>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2C">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2D">
            <w:pPr>
              <w:rPr/>
            </w:pPr>
            <w:r w:rsidDel="00000000" w:rsidR="00000000" w:rsidRPr="00000000">
              <w:rPr>
                <w:b w:val="1"/>
                <w:color w:val="000000"/>
                <w:sz w:val="22"/>
                <w:szCs w:val="22"/>
                <w:rtl w:val="0"/>
              </w:rPr>
              <w:t xml:space="preserve">Soft Skills: </w:t>
            </w:r>
            <w:r w:rsidDel="00000000" w:rsidR="00000000" w:rsidRPr="00000000">
              <w:rPr>
                <w:color w:val="000000"/>
                <w:sz w:val="22"/>
                <w:szCs w:val="22"/>
                <w:rtl w:val="0"/>
              </w:rPr>
              <w:t xml:space="preserve">Describe your plans for incorporating MHA labs’ framework for soft skills into curriculum, and include any prior experience in doing so.</w:t>
            </w:r>
            <w:r w:rsidDel="00000000" w:rsidR="00000000" w:rsidRPr="00000000">
              <w:rPr>
                <w:rtl w:val="0"/>
              </w:rPr>
            </w:r>
          </w:p>
          <w:p w:rsidR="00000000" w:rsidDel="00000000" w:rsidP="00000000" w:rsidRDefault="00000000" w:rsidRPr="00000000" w14:paraId="0000012E">
            <w:pPr>
              <w:rPr/>
            </w:pPr>
            <w:r w:rsidDel="00000000" w:rsidR="00000000" w:rsidRPr="00000000">
              <w:rPr>
                <w:b w:val="1"/>
                <w:color w:val="000000"/>
                <w:sz w:val="22"/>
                <w:szCs w:val="22"/>
                <w:rtl w:val="0"/>
              </w:rPr>
              <w:t xml:space="preserve"> </w:t>
            </w:r>
            <w:r w:rsidDel="00000000" w:rsidR="00000000" w:rsidRPr="00000000">
              <w:rPr>
                <w:rtl w:val="0"/>
              </w:rPr>
            </w:r>
          </w:p>
          <w:p w:rsidR="00000000" w:rsidDel="00000000" w:rsidP="00000000" w:rsidRDefault="00000000" w:rsidRPr="00000000" w14:paraId="0000012F">
            <w:pPr>
              <w:rPr/>
            </w:pPr>
            <w:r w:rsidDel="00000000" w:rsidR="00000000" w:rsidRPr="00000000">
              <w:rPr>
                <w:b w:val="1"/>
                <w:i w:val="1"/>
                <w:color w:val="000000"/>
                <w:sz w:val="22"/>
                <w:szCs w:val="22"/>
                <w:rtl w:val="0"/>
              </w:rPr>
              <w:t xml:space="preserve">[Response]</w:t>
            </w:r>
            <w:r w:rsidDel="00000000" w:rsidR="00000000" w:rsidRPr="00000000">
              <w:rPr>
                <w:rtl w:val="0"/>
              </w:rPr>
            </w:r>
          </w:p>
        </w:tc>
      </w:tr>
    </w:tbl>
    <w:p w:rsidR="00000000" w:rsidDel="00000000" w:rsidP="00000000" w:rsidRDefault="00000000" w:rsidRPr="00000000" w14:paraId="00000130">
      <w:pPr>
        <w:jc w:val="center"/>
        <w:rPr>
          <w:b w:val="1"/>
          <w:sz w:val="22"/>
          <w:szCs w:val="22"/>
        </w:rPr>
      </w:pPr>
      <w:r w:rsidDel="00000000" w:rsidR="00000000" w:rsidRPr="00000000">
        <w:rPr>
          <w:b w:val="1"/>
          <w:sz w:val="22"/>
          <w:szCs w:val="22"/>
          <w:rtl w:val="0"/>
        </w:rPr>
        <w:t xml:space="preserve">APPENDIX 5</w:t>
      </w:r>
    </w:p>
    <w:p w:rsidR="00000000" w:rsidDel="00000000" w:rsidP="00000000" w:rsidRDefault="00000000" w:rsidRPr="00000000" w14:paraId="00000131">
      <w:pPr>
        <w:jc w:val="center"/>
        <w:rPr>
          <w:b w:val="1"/>
          <w:sz w:val="22"/>
          <w:szCs w:val="22"/>
        </w:rPr>
      </w:pPr>
      <w:r w:rsidDel="00000000" w:rsidR="00000000" w:rsidRPr="00000000">
        <w:rPr>
          <w:b w:val="1"/>
          <w:sz w:val="22"/>
          <w:szCs w:val="22"/>
          <w:rtl w:val="0"/>
        </w:rPr>
        <w:t xml:space="preserve">Launch Grant Application Template</w:t>
      </w:r>
    </w:p>
    <w:p w:rsidR="00000000" w:rsidDel="00000000" w:rsidP="00000000" w:rsidRDefault="00000000" w:rsidRPr="00000000" w14:paraId="00000132">
      <w:pPr>
        <w:rPr>
          <w:b w:val="1"/>
          <w:sz w:val="22"/>
          <w:szCs w:val="22"/>
        </w:rPr>
      </w:pPr>
      <w:r w:rsidDel="00000000" w:rsidR="00000000" w:rsidRPr="00000000">
        <w:rPr>
          <w:rtl w:val="0"/>
        </w:rPr>
      </w:r>
    </w:p>
    <w:p w:rsidR="00000000" w:rsidDel="00000000" w:rsidP="00000000" w:rsidRDefault="00000000" w:rsidRPr="00000000" w14:paraId="00000133">
      <w:pPr>
        <w:rPr>
          <w:b w:val="1"/>
          <w:sz w:val="22"/>
          <w:szCs w:val="22"/>
        </w:rPr>
      </w:pPr>
      <w:r w:rsidDel="00000000" w:rsidR="00000000" w:rsidRPr="00000000">
        <w:rPr>
          <w:sz w:val="22"/>
          <w:szCs w:val="22"/>
          <w:rtl w:val="0"/>
        </w:rPr>
        <w:t xml:space="preserve">Application should total no more than 7 pages, including the cover sheet in Appendix 3. </w:t>
      </w:r>
      <w:r w:rsidDel="00000000" w:rsidR="00000000" w:rsidRPr="00000000">
        <w:rPr>
          <w:rtl w:val="0"/>
        </w:rPr>
      </w:r>
    </w:p>
    <w:tbl>
      <w:tblPr>
        <w:tblStyle w:val="Table9"/>
        <w:tblW w:w="9340.0" w:type="dxa"/>
        <w:jc w:val="left"/>
        <w:tblInd w:w="0.0" w:type="dxa"/>
        <w:tblLayout w:type="fixed"/>
        <w:tblLook w:val="0400"/>
      </w:tblPr>
      <w:tblGrid>
        <w:gridCol w:w="9340"/>
        <w:tblGridChange w:id="0">
          <w:tblGrid>
            <w:gridCol w:w="9340"/>
          </w:tblGrid>
        </w:tblGridChange>
      </w:tblGrid>
      <w:tr>
        <w:trPr>
          <w:trHeight w:val="1220" w:hRule="atLeast"/>
        </w:trPr>
        <w:tc>
          <w:tcPr>
            <w:tcBorders>
              <w:top w:color="000000" w:space="0" w:sz="8" w:val="single"/>
              <w:left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34">
            <w:pPr>
              <w:rPr/>
            </w:pPr>
            <w:r w:rsidDel="00000000" w:rsidR="00000000" w:rsidRPr="00000000">
              <w:rPr>
                <w:b w:val="1"/>
                <w:color w:val="000000"/>
                <w:sz w:val="22"/>
                <w:szCs w:val="22"/>
                <w:highlight w:val="white"/>
                <w:rtl w:val="0"/>
              </w:rPr>
              <w:t xml:space="preserve">Career Preparation Vision &amp; Strategic Objective Alignment</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Describe your current vision for high-quality career preparation (technical) training. (We understand that your current vision could be limited based on exposure.) Describe your organization’s experience with and interest in further exploring technical training. Describe the growth plans for your organization.</w:t>
            </w:r>
            <w:r w:rsidDel="00000000" w:rsidR="00000000" w:rsidRPr="00000000">
              <w:rPr>
                <w:rtl w:val="0"/>
              </w:rPr>
            </w:r>
          </w:p>
        </w:tc>
      </w:tr>
      <w:tr>
        <w:trPr>
          <w:trHeight w:val="60" w:hRule="atLeast"/>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35">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174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36">
            <w:pPr>
              <w:rPr/>
            </w:pPr>
            <w:r w:rsidDel="00000000" w:rsidR="00000000" w:rsidRPr="00000000">
              <w:rPr>
                <w:b w:val="1"/>
                <w:color w:val="000000"/>
                <w:sz w:val="22"/>
                <w:szCs w:val="22"/>
                <w:rtl w:val="0"/>
              </w:rPr>
              <w:t xml:space="preserve">Equity: </w:t>
            </w:r>
            <w:r w:rsidDel="00000000" w:rsidR="00000000" w:rsidRPr="00000000">
              <w:rPr>
                <w:color w:val="000000"/>
                <w:sz w:val="22"/>
                <w:szCs w:val="22"/>
                <w:rtl w:val="0"/>
              </w:rPr>
              <w:t xml:space="preserve">What role does equity play in processes and decision-making in your organization? How will you ensure that all students receive support needed to be successful in your technical training programs? What is your plan for serving students with diverse sets of needs (English Language Learners, Special Education, etc.)? What challenges might this present, and how are you prepared to address them?</w:t>
            </w:r>
            <w:r w:rsidDel="00000000" w:rsidR="00000000" w:rsidRPr="00000000">
              <w:rPr>
                <w:rtl w:val="0"/>
              </w:rPr>
            </w:r>
          </w:p>
          <w:p w:rsidR="00000000" w:rsidDel="00000000" w:rsidP="00000000" w:rsidRDefault="00000000" w:rsidRPr="00000000" w14:paraId="00000137">
            <w:pPr>
              <w:rPr/>
            </w:pPr>
            <w:r w:rsidDel="00000000" w:rsidR="00000000" w:rsidRPr="00000000">
              <w:rPr>
                <w:b w:val="1"/>
                <w:color w:val="000000"/>
                <w:sz w:val="22"/>
                <w:szCs w:val="22"/>
                <w:rtl w:val="0"/>
              </w:rPr>
              <w:t xml:space="preserve"> </w:t>
            </w:r>
            <w:r w:rsidDel="00000000" w:rsidR="00000000" w:rsidRPr="00000000">
              <w:rPr>
                <w:rtl w:val="0"/>
              </w:rPr>
            </w:r>
          </w:p>
          <w:p w:rsidR="00000000" w:rsidDel="00000000" w:rsidP="00000000" w:rsidRDefault="00000000" w:rsidRPr="00000000" w14:paraId="00000138">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960" w:hRule="atLeast"/>
        </w:trPr>
        <w:tc>
          <w:tcPr>
            <w:tcBorders>
              <w:top w:color="000000" w:space="0" w:sz="8" w:val="single"/>
              <w:left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39">
            <w:pPr>
              <w:rPr/>
            </w:pPr>
            <w:r w:rsidDel="00000000" w:rsidR="00000000" w:rsidRPr="00000000">
              <w:rPr>
                <w:b w:val="1"/>
                <w:color w:val="000000"/>
                <w:sz w:val="22"/>
                <w:szCs w:val="22"/>
                <w:rtl w:val="0"/>
              </w:rPr>
              <w:t xml:space="preserve">Key Personnel: </w:t>
            </w:r>
            <w:r w:rsidDel="00000000" w:rsidR="00000000" w:rsidRPr="00000000">
              <w:rPr>
                <w:color w:val="000000"/>
                <w:sz w:val="22"/>
                <w:szCs w:val="22"/>
                <w:rtl w:val="0"/>
              </w:rPr>
              <w:t xml:space="preserve">Describe which team members will be involved in this phase of programming, what they will do, and why they were selected to participate. Also, what is your long-term vision for staff and participant diversity?</w:t>
            </w:r>
            <w:r w:rsidDel="00000000" w:rsidR="00000000" w:rsidRPr="00000000">
              <w:rPr>
                <w:rtl w:val="0"/>
              </w:rPr>
            </w:r>
          </w:p>
        </w:tc>
      </w:tr>
      <w:tr>
        <w:trPr>
          <w:trHeight w:val="20" w:hRule="atLeast"/>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3A">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660" w:hRule="atLeast"/>
        </w:trPr>
        <w:tc>
          <w:tcPr>
            <w:tcBorders>
              <w:top w:color="000000" w:space="0" w:sz="8" w:val="single"/>
              <w:left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3B">
            <w:pPr>
              <w:rPr/>
            </w:pPr>
            <w:r w:rsidDel="00000000" w:rsidR="00000000" w:rsidRPr="00000000">
              <w:rPr>
                <w:b w:val="1"/>
                <w:color w:val="000000"/>
                <w:sz w:val="22"/>
                <w:szCs w:val="22"/>
                <w:highlight w:val="white"/>
                <w:rtl w:val="0"/>
              </w:rPr>
              <w:t xml:space="preserve">School Partnerships: </w:t>
            </w:r>
            <w:r w:rsidDel="00000000" w:rsidR="00000000" w:rsidRPr="00000000">
              <w:rPr>
                <w:color w:val="000000"/>
                <w:sz w:val="22"/>
                <w:szCs w:val="22"/>
                <w:highlight w:val="white"/>
                <w:rtl w:val="0"/>
              </w:rPr>
              <w:t xml:space="preserve">Describe the educational landscape of New Orleans open-enrollment public schools. How might or have you navigated the varying school models? What challenges might you anticipate in operating as a training provider in this space, and how would you navigate them?</w:t>
            </w:r>
            <w:r w:rsidDel="00000000" w:rsidR="00000000" w:rsidRPr="00000000">
              <w:rPr>
                <w:rtl w:val="0"/>
              </w:rPr>
            </w:r>
          </w:p>
        </w:tc>
      </w:tr>
      <w:tr>
        <w:trPr>
          <w:trHeight w:val="20" w:hRule="atLeast"/>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3C">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96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3D">
            <w:pPr>
              <w:rPr/>
            </w:pPr>
            <w:r w:rsidDel="00000000" w:rsidR="00000000" w:rsidRPr="00000000">
              <w:rPr>
                <w:b w:val="1"/>
                <w:color w:val="000000"/>
                <w:sz w:val="22"/>
                <w:szCs w:val="22"/>
                <w:rtl w:val="0"/>
              </w:rPr>
              <w:t xml:space="preserve">Soft Skills: </w:t>
            </w:r>
            <w:r w:rsidDel="00000000" w:rsidR="00000000" w:rsidRPr="00000000">
              <w:rPr>
                <w:color w:val="000000"/>
                <w:sz w:val="22"/>
                <w:szCs w:val="22"/>
                <w:rtl w:val="0"/>
              </w:rPr>
              <w:t xml:space="preserve">Describe your plans for incorporating MHA labs’ framework for soft skills into curriculum, and include any prior experience in doing so.</w:t>
            </w:r>
            <w:r w:rsidDel="00000000" w:rsidR="00000000" w:rsidRPr="00000000">
              <w:rPr>
                <w:rtl w:val="0"/>
              </w:rPr>
            </w:r>
          </w:p>
          <w:p w:rsidR="00000000" w:rsidDel="00000000" w:rsidP="00000000" w:rsidRDefault="00000000" w:rsidRPr="00000000" w14:paraId="0000013E">
            <w:pPr>
              <w:rPr/>
            </w:pPr>
            <w:r w:rsidDel="00000000" w:rsidR="00000000" w:rsidRPr="00000000">
              <w:rPr>
                <w:b w:val="1"/>
                <w:color w:val="000000"/>
                <w:sz w:val="22"/>
                <w:szCs w:val="22"/>
                <w:rtl w:val="0"/>
              </w:rPr>
              <w:t xml:space="preserve"> </w:t>
            </w:r>
            <w:r w:rsidDel="00000000" w:rsidR="00000000" w:rsidRPr="00000000">
              <w:rPr>
                <w:rtl w:val="0"/>
              </w:rPr>
            </w:r>
          </w:p>
          <w:p w:rsidR="00000000" w:rsidDel="00000000" w:rsidP="00000000" w:rsidRDefault="00000000" w:rsidRPr="00000000" w14:paraId="0000013F">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170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40">
            <w:pPr>
              <w:ind w:left="0" w:firstLine="0"/>
              <w:rPr/>
            </w:pPr>
            <w:r w:rsidDel="00000000" w:rsidR="00000000" w:rsidRPr="00000000">
              <w:rPr>
                <w:b w:val="1"/>
                <w:color w:val="000000"/>
                <w:sz w:val="22"/>
                <w:szCs w:val="22"/>
                <w:rtl w:val="0"/>
              </w:rPr>
              <w:t xml:space="preserve">Track Record:</w:t>
            </w:r>
            <w:r w:rsidDel="00000000" w:rsidR="00000000" w:rsidRPr="00000000">
              <w:rPr>
                <w:color w:val="000000"/>
                <w:sz w:val="22"/>
                <w:szCs w:val="22"/>
                <w:rtl w:val="0"/>
              </w:rPr>
              <w:t xml:space="preserve"> Describe your relevant industry experience and/or experience in providing training and credentialing to students. If you have successfully completed the “Launch” phase, please share details of how you/your program performed against goals.</w:t>
            </w:r>
            <w:r w:rsidDel="00000000" w:rsidR="00000000" w:rsidRPr="00000000">
              <w:rPr>
                <w:rtl w:val="0"/>
              </w:rPr>
            </w:r>
          </w:p>
          <w:p w:rsidR="00000000" w:rsidDel="00000000" w:rsidP="00000000" w:rsidRDefault="00000000" w:rsidRPr="00000000" w14:paraId="00000141">
            <w:pPr>
              <w:rPr/>
            </w:pPr>
            <w:r w:rsidDel="00000000" w:rsidR="00000000" w:rsidRPr="00000000">
              <w:rPr>
                <w:b w:val="1"/>
                <w:color w:val="000000"/>
                <w:sz w:val="22"/>
                <w:szCs w:val="22"/>
                <w:rtl w:val="0"/>
              </w:rPr>
              <w:t xml:space="preserve"> </w:t>
            </w:r>
            <w:r w:rsidDel="00000000" w:rsidR="00000000" w:rsidRPr="00000000">
              <w:rPr>
                <w:rtl w:val="0"/>
              </w:rPr>
            </w:r>
          </w:p>
          <w:p w:rsidR="00000000" w:rsidDel="00000000" w:rsidP="00000000" w:rsidRDefault="00000000" w:rsidRPr="00000000" w14:paraId="00000142">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43">
            <w:pPr>
              <w:rPr/>
            </w:pPr>
            <w:r w:rsidDel="00000000" w:rsidR="00000000" w:rsidRPr="00000000">
              <w:rPr>
                <w:b w:val="1"/>
                <w:color w:val="000000"/>
                <w:sz w:val="22"/>
                <w:szCs w:val="22"/>
                <w:rtl w:val="0"/>
              </w:rPr>
              <w:t xml:space="preserve">Goals &amp; Outcomes: </w:t>
            </w:r>
            <w:r w:rsidDel="00000000" w:rsidR="00000000" w:rsidRPr="00000000">
              <w:rPr>
                <w:color w:val="000000"/>
                <w:sz w:val="22"/>
                <w:szCs w:val="22"/>
                <w:rtl w:val="0"/>
              </w:rPr>
              <w:t xml:space="preserve">Describe your overall goals for participating students, as well as your goals for the program. How will you work with YouthForce NOLA to offer career exploration experiences, work-based learning opportunities, technical training, etc. for your students?</w:t>
            </w:r>
            <w:r w:rsidDel="00000000" w:rsidR="00000000" w:rsidRPr="00000000">
              <w:rPr>
                <w:rtl w:val="0"/>
              </w:rPr>
            </w:r>
          </w:p>
          <w:p w:rsidR="00000000" w:rsidDel="00000000" w:rsidP="00000000" w:rsidRDefault="00000000" w:rsidRPr="00000000" w14:paraId="00000144">
            <w:pPr>
              <w:rPr/>
            </w:pPr>
            <w:r w:rsidDel="00000000" w:rsidR="00000000" w:rsidRPr="00000000">
              <w:rPr>
                <w:i w:val="1"/>
                <w:color w:val="000000"/>
                <w:sz w:val="22"/>
                <w:szCs w:val="22"/>
                <w:rtl w:val="0"/>
              </w:rPr>
              <w:t xml:space="preserve">Note: You must also complete the table at the end of the proposal detailing targets for students earning statewide IBCs.</w:t>
            </w:r>
            <w:r w:rsidDel="00000000" w:rsidR="00000000" w:rsidRPr="00000000">
              <w:rPr>
                <w:rtl w:val="0"/>
              </w:rPr>
            </w:r>
          </w:p>
          <w:p w:rsidR="00000000" w:rsidDel="00000000" w:rsidP="00000000" w:rsidRDefault="00000000" w:rsidRPr="00000000" w14:paraId="00000145">
            <w:pPr>
              <w:rPr/>
            </w:pPr>
            <w:r w:rsidDel="00000000" w:rsidR="00000000" w:rsidRPr="00000000">
              <w:rPr>
                <w:b w:val="1"/>
                <w:color w:val="000000"/>
                <w:sz w:val="22"/>
                <w:szCs w:val="22"/>
                <w:rtl w:val="0"/>
              </w:rPr>
              <w:t xml:space="preserve"> </w:t>
            </w:r>
            <w:r w:rsidDel="00000000" w:rsidR="00000000" w:rsidRPr="00000000">
              <w:rPr>
                <w:rtl w:val="0"/>
              </w:rPr>
            </w:r>
          </w:p>
          <w:p w:rsidR="00000000" w:rsidDel="00000000" w:rsidP="00000000" w:rsidRDefault="00000000" w:rsidRPr="00000000" w14:paraId="00000146">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47">
            <w:pPr>
              <w:rPr/>
            </w:pPr>
            <w:r w:rsidDel="00000000" w:rsidR="00000000" w:rsidRPr="00000000">
              <w:rPr>
                <w:b w:val="1"/>
                <w:color w:val="000000"/>
                <w:sz w:val="22"/>
                <w:szCs w:val="22"/>
                <w:rtl w:val="0"/>
              </w:rPr>
              <w:t xml:space="preserve">YFN Career Experiences: </w:t>
            </w:r>
            <w:r w:rsidDel="00000000" w:rsidR="00000000" w:rsidRPr="00000000">
              <w:rPr>
                <w:color w:val="000000"/>
                <w:sz w:val="22"/>
                <w:szCs w:val="22"/>
                <w:rtl w:val="0"/>
              </w:rPr>
              <w:t xml:space="preserve">Describe the career experience activities you plan to offer, or partner to offer, to help build awareness, train students, and provide them a practicum.</w:t>
            </w:r>
            <w:r w:rsidDel="00000000" w:rsidR="00000000" w:rsidRPr="00000000">
              <w:rPr>
                <w:rtl w:val="0"/>
              </w:rPr>
            </w:r>
          </w:p>
          <w:p w:rsidR="00000000" w:rsidDel="00000000" w:rsidP="00000000" w:rsidRDefault="00000000" w:rsidRPr="00000000" w14:paraId="00000148">
            <w:pPr>
              <w:rPr/>
            </w:pPr>
            <w:r w:rsidDel="00000000" w:rsidR="00000000" w:rsidRPr="00000000">
              <w:rPr>
                <w:b w:val="1"/>
                <w:color w:val="000000"/>
                <w:sz w:val="22"/>
                <w:szCs w:val="22"/>
                <w:rtl w:val="0"/>
              </w:rPr>
              <w:t xml:space="preserve"> </w:t>
            </w:r>
            <w:r w:rsidDel="00000000" w:rsidR="00000000" w:rsidRPr="00000000">
              <w:rPr>
                <w:rtl w:val="0"/>
              </w:rPr>
            </w:r>
          </w:p>
          <w:p w:rsidR="00000000" w:rsidDel="00000000" w:rsidP="00000000" w:rsidRDefault="00000000" w:rsidRPr="00000000" w14:paraId="00000149">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340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4A">
            <w:pPr>
              <w:rPr/>
            </w:pPr>
            <w:r w:rsidDel="00000000" w:rsidR="00000000" w:rsidRPr="00000000">
              <w:rPr>
                <w:b w:val="1"/>
                <w:color w:val="000000"/>
                <w:sz w:val="22"/>
                <w:szCs w:val="22"/>
                <w:rtl w:val="0"/>
              </w:rPr>
              <w:t xml:space="preserve">Launch Design: </w:t>
            </w:r>
            <w:r w:rsidDel="00000000" w:rsidR="00000000" w:rsidRPr="00000000">
              <w:rPr>
                <w:color w:val="000000"/>
                <w:sz w:val="22"/>
                <w:szCs w:val="22"/>
                <w:rtl w:val="0"/>
              </w:rPr>
              <w:t xml:space="preserve">Describe your planned pilot, including modes of instruction and/or partnerships.</w:t>
            </w:r>
            <w:r w:rsidDel="00000000" w:rsidR="00000000" w:rsidRPr="00000000">
              <w:rPr>
                <w:rtl w:val="0"/>
              </w:rPr>
            </w:r>
          </w:p>
          <w:p w:rsidR="00000000" w:rsidDel="00000000" w:rsidP="00000000" w:rsidRDefault="00000000" w:rsidRPr="00000000" w14:paraId="0000014B">
            <w:pPr>
              <w:numPr>
                <w:ilvl w:val="0"/>
                <w:numId w:val="2"/>
              </w:numPr>
              <w:ind w:left="720" w:hanging="360"/>
              <w:rPr>
                <w:color w:val="000000"/>
                <w:sz w:val="22"/>
                <w:szCs w:val="22"/>
              </w:rPr>
            </w:pPr>
            <w:r w:rsidDel="00000000" w:rsidR="00000000" w:rsidRPr="00000000">
              <w:rPr>
                <w:color w:val="000000"/>
                <w:sz w:val="22"/>
                <w:szCs w:val="22"/>
                <w:rtl w:val="0"/>
              </w:rPr>
              <w:t xml:space="preserve"> Pathway by pathway, describe the coursework and other experiences you will offer to develop students understanding and skill development. Be specific on who, what, when, where, and when.</w:t>
            </w:r>
          </w:p>
          <w:p w:rsidR="00000000" w:rsidDel="00000000" w:rsidP="00000000" w:rsidRDefault="00000000" w:rsidRPr="00000000" w14:paraId="0000014C">
            <w:pPr>
              <w:numPr>
                <w:ilvl w:val="0"/>
                <w:numId w:val="2"/>
              </w:numPr>
              <w:ind w:left="720" w:hanging="360"/>
              <w:rPr>
                <w:color w:val="000000"/>
                <w:sz w:val="22"/>
                <w:szCs w:val="22"/>
              </w:rPr>
            </w:pPr>
            <w:r w:rsidDel="00000000" w:rsidR="00000000" w:rsidRPr="00000000">
              <w:rPr>
                <w:color w:val="000000"/>
                <w:sz w:val="22"/>
                <w:szCs w:val="22"/>
                <w:rtl w:val="0"/>
              </w:rPr>
              <w:t xml:space="preserve">Describe the instructional model. Detail your plan for students to earn statewide IBCs. Detail what components must be in place or need to be adjusted to support this phase of work. How do the various components fit together to form a cohesive model?</w:t>
            </w:r>
          </w:p>
          <w:p w:rsidR="00000000" w:rsidDel="00000000" w:rsidP="00000000" w:rsidRDefault="00000000" w:rsidRPr="00000000" w14:paraId="0000014D">
            <w:pPr>
              <w:numPr>
                <w:ilvl w:val="0"/>
                <w:numId w:val="2"/>
              </w:numPr>
              <w:ind w:left="720" w:hanging="360"/>
              <w:rPr>
                <w:color w:val="000000"/>
                <w:sz w:val="22"/>
                <w:szCs w:val="22"/>
              </w:rPr>
            </w:pPr>
            <w:r w:rsidDel="00000000" w:rsidR="00000000" w:rsidRPr="00000000">
              <w:rPr>
                <w:color w:val="000000"/>
                <w:sz w:val="22"/>
                <w:szCs w:val="22"/>
                <w:rtl w:val="0"/>
              </w:rPr>
              <w:t xml:space="preserve">Describe a day in the life of a student in the program.</w:t>
            </w:r>
          </w:p>
          <w:p w:rsidR="00000000" w:rsidDel="00000000" w:rsidP="00000000" w:rsidRDefault="00000000" w:rsidRPr="00000000" w14:paraId="0000014E">
            <w:pPr>
              <w:numPr>
                <w:ilvl w:val="0"/>
                <w:numId w:val="2"/>
              </w:numPr>
              <w:ind w:left="720" w:hanging="360"/>
              <w:rPr>
                <w:color w:val="000000"/>
                <w:sz w:val="22"/>
                <w:szCs w:val="22"/>
              </w:rPr>
            </w:pPr>
            <w:r w:rsidDel="00000000" w:rsidR="00000000" w:rsidRPr="00000000">
              <w:rPr>
                <w:color w:val="000000"/>
                <w:sz w:val="22"/>
                <w:szCs w:val="22"/>
                <w:rtl w:val="0"/>
              </w:rPr>
              <w:t xml:space="preserve">Identify your organization's strengths and areas where if support existed your organization would leverage it. This may include back office support- services the New Orleans Career Center will offer</w:t>
            </w:r>
            <w:r w:rsidDel="00000000" w:rsidR="00000000" w:rsidRPr="00000000">
              <w:rPr>
                <w:sz w:val="22"/>
                <w:szCs w:val="22"/>
                <w:rtl w:val="0"/>
              </w:rPr>
              <w:t xml:space="preserve"> -</w:t>
            </w:r>
            <w:r w:rsidDel="00000000" w:rsidR="00000000" w:rsidRPr="00000000">
              <w:rPr>
                <w:color w:val="000000"/>
                <w:sz w:val="22"/>
                <w:szCs w:val="22"/>
                <w:rtl w:val="0"/>
              </w:rPr>
              <w:t xml:space="preserve"> such as: </w:t>
            </w:r>
          </w:p>
          <w:p w:rsidR="00000000" w:rsidDel="00000000" w:rsidP="00000000" w:rsidRDefault="00000000" w:rsidRPr="00000000" w14:paraId="0000014F">
            <w:pPr>
              <w:numPr>
                <w:ilvl w:val="0"/>
                <w:numId w:val="3"/>
              </w:numPr>
              <w:ind w:left="1440" w:hanging="360"/>
              <w:rPr>
                <w:color w:val="000000"/>
              </w:rPr>
            </w:pPr>
            <w:r w:rsidDel="00000000" w:rsidR="00000000" w:rsidRPr="00000000">
              <w:rPr>
                <w:color w:val="222222"/>
                <w:sz w:val="22"/>
                <w:szCs w:val="22"/>
                <w:rtl w:val="0"/>
              </w:rPr>
              <w:t xml:space="preserve">Instructional quality (support of instructors and teaching quality)</w:t>
            </w:r>
            <w:r w:rsidDel="00000000" w:rsidR="00000000" w:rsidRPr="00000000">
              <w:rPr>
                <w:rtl w:val="0"/>
              </w:rPr>
            </w:r>
          </w:p>
          <w:p w:rsidR="00000000" w:rsidDel="00000000" w:rsidP="00000000" w:rsidRDefault="00000000" w:rsidRPr="00000000" w14:paraId="00000150">
            <w:pPr>
              <w:numPr>
                <w:ilvl w:val="0"/>
                <w:numId w:val="3"/>
              </w:numPr>
              <w:ind w:left="1440" w:hanging="360"/>
              <w:rPr>
                <w:color w:val="222222"/>
              </w:rPr>
            </w:pPr>
            <w:r w:rsidDel="00000000" w:rsidR="00000000" w:rsidRPr="00000000">
              <w:rPr>
                <w:color w:val="222222"/>
                <w:sz w:val="22"/>
                <w:szCs w:val="22"/>
                <w:rtl w:val="0"/>
              </w:rPr>
              <w:t xml:space="preserve">Shared space (estimated availability 2020)</w:t>
            </w:r>
          </w:p>
          <w:p w:rsidR="00000000" w:rsidDel="00000000" w:rsidP="00000000" w:rsidRDefault="00000000" w:rsidRPr="00000000" w14:paraId="00000151">
            <w:pPr>
              <w:numPr>
                <w:ilvl w:val="0"/>
                <w:numId w:val="3"/>
              </w:numPr>
              <w:ind w:left="1440" w:hanging="360"/>
              <w:rPr>
                <w:color w:val="000000"/>
              </w:rPr>
            </w:pPr>
            <w:r w:rsidDel="00000000" w:rsidR="00000000" w:rsidRPr="00000000">
              <w:rPr>
                <w:color w:val="222222"/>
                <w:sz w:val="22"/>
                <w:szCs w:val="22"/>
                <w:rtl w:val="0"/>
              </w:rPr>
              <w:t xml:space="preserve">School collaboration (</w:t>
            </w:r>
            <w:r w:rsidDel="00000000" w:rsidR="00000000" w:rsidRPr="00000000">
              <w:rPr>
                <w:color w:val="000000"/>
                <w:sz w:val="22"/>
                <w:szCs w:val="22"/>
                <w:rtl w:val="0"/>
              </w:rPr>
              <w:t xml:space="preserve">communications re: students, recruitment, attendance tracking)</w:t>
            </w:r>
          </w:p>
          <w:p w:rsidR="00000000" w:rsidDel="00000000" w:rsidP="00000000" w:rsidRDefault="00000000" w:rsidRPr="00000000" w14:paraId="00000152">
            <w:pPr>
              <w:numPr>
                <w:ilvl w:val="0"/>
                <w:numId w:val="3"/>
              </w:numPr>
              <w:ind w:left="1440" w:hanging="360"/>
              <w:rPr>
                <w:color w:val="222222"/>
              </w:rPr>
            </w:pPr>
            <w:r w:rsidDel="00000000" w:rsidR="00000000" w:rsidRPr="00000000">
              <w:rPr>
                <w:color w:val="222222"/>
                <w:sz w:val="22"/>
                <w:szCs w:val="22"/>
                <w:rtl w:val="0"/>
              </w:rPr>
              <w:t xml:space="preserve">Human resources, payroll, insurance</w:t>
            </w:r>
          </w:p>
          <w:p w:rsidR="00000000" w:rsidDel="00000000" w:rsidP="00000000" w:rsidRDefault="00000000" w:rsidRPr="00000000" w14:paraId="00000153">
            <w:pPr>
              <w:numPr>
                <w:ilvl w:val="0"/>
                <w:numId w:val="3"/>
              </w:numPr>
              <w:ind w:left="1440" w:hanging="360"/>
              <w:rPr>
                <w:color w:val="222222"/>
              </w:rPr>
            </w:pPr>
            <w:r w:rsidDel="00000000" w:rsidR="00000000" w:rsidRPr="00000000">
              <w:rPr>
                <w:color w:val="222222"/>
                <w:sz w:val="22"/>
                <w:szCs w:val="22"/>
                <w:rtl w:val="0"/>
              </w:rPr>
              <w:t xml:space="preserve">Transportation coordination</w:t>
            </w:r>
          </w:p>
          <w:p w:rsidR="00000000" w:rsidDel="00000000" w:rsidP="00000000" w:rsidRDefault="00000000" w:rsidRPr="00000000" w14:paraId="00000154">
            <w:pPr>
              <w:numPr>
                <w:ilvl w:val="0"/>
                <w:numId w:val="3"/>
              </w:numPr>
              <w:ind w:left="1440" w:hanging="360"/>
              <w:rPr>
                <w:color w:val="222222"/>
              </w:rPr>
            </w:pPr>
            <w:r w:rsidDel="00000000" w:rsidR="00000000" w:rsidRPr="00000000">
              <w:rPr>
                <w:color w:val="222222"/>
                <w:sz w:val="22"/>
                <w:szCs w:val="22"/>
                <w:rtl w:val="0"/>
              </w:rPr>
              <w:t xml:space="preserve">Supports for students with special needs (social workers/counselors)</w:t>
            </w:r>
          </w:p>
          <w:p w:rsidR="00000000" w:rsidDel="00000000" w:rsidP="00000000" w:rsidRDefault="00000000" w:rsidRPr="00000000" w14:paraId="00000155">
            <w:pPr>
              <w:numPr>
                <w:ilvl w:val="0"/>
                <w:numId w:val="3"/>
              </w:numPr>
              <w:ind w:left="1440" w:hanging="360"/>
              <w:rPr>
                <w:color w:val="222222"/>
              </w:rPr>
            </w:pPr>
            <w:r w:rsidDel="00000000" w:rsidR="00000000" w:rsidRPr="00000000">
              <w:rPr>
                <w:color w:val="222222"/>
                <w:sz w:val="22"/>
                <w:szCs w:val="22"/>
                <w:rtl w:val="0"/>
              </w:rPr>
              <w:t xml:space="preserve">Assistance with various compliance requirements of the State Department of Education, OPSB, etc. (funding, data collection, etc.)</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92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58">
            <w:pPr>
              <w:rPr>
                <w:sz w:val="22"/>
                <w:szCs w:val="22"/>
              </w:rPr>
            </w:pPr>
            <w:r w:rsidDel="00000000" w:rsidR="00000000" w:rsidRPr="00000000">
              <w:rPr>
                <w:b w:val="1"/>
                <w:sz w:val="22"/>
                <w:szCs w:val="22"/>
                <w:rtl w:val="0"/>
              </w:rPr>
              <w:t xml:space="preserve">Development of School Partnerships: </w:t>
            </w:r>
            <w:r w:rsidDel="00000000" w:rsidR="00000000" w:rsidRPr="00000000">
              <w:rPr>
                <w:sz w:val="22"/>
                <w:szCs w:val="22"/>
                <w:rtl w:val="0"/>
              </w:rPr>
              <w:t xml:space="preserve">Provide evidence of your emerging school partnerships.  This could include prior or projected enrollment by school(s) (year-on-year), collaborations outside of the classroom, letters of support, etc.</w:t>
            </w:r>
          </w:p>
          <w:p w:rsidR="00000000" w:rsidDel="00000000" w:rsidP="00000000" w:rsidRDefault="00000000" w:rsidRPr="00000000" w14:paraId="00000159">
            <w:pPr>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15A">
            <w:pPr>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15B">
            <w:pPr>
              <w:rPr>
                <w:b w:val="1"/>
                <w:sz w:val="22"/>
                <w:szCs w:val="22"/>
              </w:rPr>
            </w:pPr>
            <w:r w:rsidDel="00000000" w:rsidR="00000000" w:rsidRPr="00000000">
              <w:rPr>
                <w:b w:val="1"/>
                <w:i w:val="1"/>
                <w:sz w:val="22"/>
                <w:szCs w:val="22"/>
                <w:rtl w:val="0"/>
              </w:rPr>
              <w:t xml:space="preserve">[Response]</w:t>
            </w:r>
            <w:r w:rsidDel="00000000" w:rsidR="00000000" w:rsidRPr="00000000">
              <w:rPr>
                <w:rtl w:val="0"/>
              </w:rPr>
            </w:r>
          </w:p>
        </w:tc>
      </w:tr>
      <w:tr>
        <w:trPr>
          <w:trHeight w:val="92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5C">
            <w:pPr>
              <w:rPr/>
            </w:pPr>
            <w:r w:rsidDel="00000000" w:rsidR="00000000" w:rsidRPr="00000000">
              <w:rPr>
                <w:b w:val="1"/>
                <w:color w:val="000000"/>
                <w:sz w:val="22"/>
                <w:szCs w:val="22"/>
                <w:rtl w:val="0"/>
              </w:rPr>
              <w:t xml:space="preserve">Stakeholder Engagement: </w:t>
            </w:r>
            <w:r w:rsidDel="00000000" w:rsidR="00000000" w:rsidRPr="00000000">
              <w:rPr>
                <w:color w:val="000000"/>
                <w:sz w:val="22"/>
                <w:szCs w:val="22"/>
                <w:rtl w:val="0"/>
              </w:rPr>
              <w:t xml:space="preserve">Describe what you will do to engage students and families in the planning process and beyond. How will you ensure that all stakeholder groups (YFN, school partners, employers, etc.) are included in your stakeholder engagement plan?</w:t>
            </w:r>
            <w:r w:rsidDel="00000000" w:rsidR="00000000" w:rsidRPr="00000000">
              <w:rPr>
                <w:rtl w:val="0"/>
              </w:rPr>
            </w:r>
          </w:p>
          <w:p w:rsidR="00000000" w:rsidDel="00000000" w:rsidP="00000000" w:rsidRDefault="00000000" w:rsidRPr="00000000" w14:paraId="0000015D">
            <w:pPr>
              <w:rPr/>
            </w:pPr>
            <w:r w:rsidDel="00000000" w:rsidR="00000000" w:rsidRPr="00000000">
              <w:rPr>
                <w:b w:val="1"/>
                <w:color w:val="000000"/>
                <w:sz w:val="22"/>
                <w:szCs w:val="22"/>
                <w:rtl w:val="0"/>
              </w:rPr>
              <w:t xml:space="preserve"> </w:t>
            </w:r>
            <w:r w:rsidDel="00000000" w:rsidR="00000000" w:rsidRPr="00000000">
              <w:rPr>
                <w:rtl w:val="0"/>
              </w:rPr>
            </w:r>
          </w:p>
          <w:p w:rsidR="00000000" w:rsidDel="00000000" w:rsidP="00000000" w:rsidRDefault="00000000" w:rsidRPr="00000000" w14:paraId="0000015E">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170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5F">
            <w:pPr>
              <w:rPr/>
            </w:pPr>
            <w:r w:rsidDel="00000000" w:rsidR="00000000" w:rsidRPr="00000000">
              <w:rPr>
                <w:b w:val="1"/>
                <w:color w:val="000000"/>
                <w:sz w:val="22"/>
                <w:szCs w:val="22"/>
                <w:rtl w:val="0"/>
              </w:rPr>
              <w:t xml:space="preserve">Monitoring &amp; Continuous Improvement: </w:t>
            </w:r>
            <w:r w:rsidDel="00000000" w:rsidR="00000000" w:rsidRPr="00000000">
              <w:rPr>
                <w:color w:val="000000"/>
                <w:sz w:val="22"/>
                <w:szCs w:val="22"/>
                <w:rtl w:val="0"/>
              </w:rPr>
              <w:t xml:space="preserve">Describe your plan for monitoring progress and improving the model during this school year and beyond. How will you monitor to ensure access, participation, and success for all students?</w:t>
            </w:r>
            <w:r w:rsidDel="00000000" w:rsidR="00000000" w:rsidRPr="00000000">
              <w:rPr>
                <w:rtl w:val="0"/>
              </w:rPr>
            </w:r>
          </w:p>
          <w:p w:rsidR="00000000" w:rsidDel="00000000" w:rsidP="00000000" w:rsidRDefault="00000000" w:rsidRPr="00000000" w14:paraId="00000160">
            <w:pPr>
              <w:rPr/>
            </w:pPr>
            <w:r w:rsidDel="00000000" w:rsidR="00000000" w:rsidRPr="00000000">
              <w:rPr>
                <w:b w:val="1"/>
                <w:color w:val="000000"/>
                <w:sz w:val="22"/>
                <w:szCs w:val="22"/>
                <w:rtl w:val="0"/>
              </w:rPr>
              <w:t xml:space="preserve"> </w:t>
            </w:r>
            <w:r w:rsidDel="00000000" w:rsidR="00000000" w:rsidRPr="00000000">
              <w:rPr>
                <w:rtl w:val="0"/>
              </w:rPr>
            </w:r>
          </w:p>
          <w:p w:rsidR="00000000" w:rsidDel="00000000" w:rsidP="00000000" w:rsidRDefault="00000000" w:rsidRPr="00000000" w14:paraId="00000161">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140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62">
            <w:pPr>
              <w:rPr/>
            </w:pPr>
            <w:r w:rsidDel="00000000" w:rsidR="00000000" w:rsidRPr="00000000">
              <w:rPr>
                <w:b w:val="1"/>
                <w:color w:val="000000"/>
                <w:sz w:val="22"/>
                <w:szCs w:val="22"/>
                <w:rtl w:val="0"/>
              </w:rPr>
              <w:t xml:space="preserve">Financial Plan: </w:t>
            </w:r>
            <w:r w:rsidDel="00000000" w:rsidR="00000000" w:rsidRPr="00000000">
              <w:rPr>
                <w:color w:val="000000"/>
                <w:sz w:val="22"/>
                <w:szCs w:val="22"/>
                <w:rtl w:val="0"/>
              </w:rPr>
              <w:t xml:space="preserve">Describe your financial plan that includes revenue planning components, such as revenue sources and fundraising strategy, costs for student training, as well as needs for space (temporary vs. permanent). Please explicitly name the following:</w:t>
            </w:r>
            <w:r w:rsidDel="00000000" w:rsidR="00000000" w:rsidRPr="00000000">
              <w:rPr>
                <w:rtl w:val="0"/>
              </w:rPr>
            </w:r>
          </w:p>
          <w:p w:rsidR="00000000" w:rsidDel="00000000" w:rsidP="00000000" w:rsidRDefault="00000000" w:rsidRPr="00000000" w14:paraId="00000163">
            <w:pPr>
              <w:numPr>
                <w:ilvl w:val="0"/>
                <w:numId w:val="4"/>
              </w:numPr>
              <w:ind w:left="720" w:hanging="360"/>
              <w:rPr>
                <w:color w:val="000000"/>
                <w:sz w:val="22"/>
                <w:szCs w:val="22"/>
              </w:rPr>
            </w:pPr>
            <w:r w:rsidDel="00000000" w:rsidR="00000000" w:rsidRPr="00000000">
              <w:rPr>
                <w:color w:val="000000"/>
                <w:sz w:val="22"/>
                <w:szCs w:val="22"/>
                <w:rtl w:val="0"/>
              </w:rPr>
              <w:t xml:space="preserve">What is your total projected budget for this phase of work?  </w:t>
            </w:r>
          </w:p>
          <w:p w:rsidR="00000000" w:rsidDel="00000000" w:rsidP="00000000" w:rsidRDefault="00000000" w:rsidRPr="00000000" w14:paraId="00000164">
            <w:pPr>
              <w:numPr>
                <w:ilvl w:val="0"/>
                <w:numId w:val="4"/>
              </w:numPr>
              <w:ind w:left="720" w:hanging="360"/>
              <w:rPr>
                <w:color w:val="000000"/>
                <w:sz w:val="22"/>
                <w:szCs w:val="22"/>
              </w:rPr>
            </w:pPr>
            <w:r w:rsidDel="00000000" w:rsidR="00000000" w:rsidRPr="00000000">
              <w:rPr>
                <w:color w:val="000000"/>
                <w:sz w:val="22"/>
                <w:szCs w:val="22"/>
                <w:rtl w:val="0"/>
              </w:rPr>
              <w:t xml:space="preserve">How much funding are you requesting through this proposal? Describe each expense category that these funds would be used to support.</w:t>
            </w:r>
          </w:p>
          <w:p w:rsidR="00000000" w:rsidDel="00000000" w:rsidP="00000000" w:rsidRDefault="00000000" w:rsidRPr="00000000" w14:paraId="00000165">
            <w:pPr>
              <w:numPr>
                <w:ilvl w:val="0"/>
                <w:numId w:val="4"/>
              </w:numPr>
              <w:ind w:left="720" w:hanging="360"/>
              <w:rPr>
                <w:color w:val="000000"/>
                <w:sz w:val="22"/>
                <w:szCs w:val="22"/>
              </w:rPr>
            </w:pPr>
            <w:r w:rsidDel="00000000" w:rsidR="00000000" w:rsidRPr="00000000">
              <w:rPr>
                <w:color w:val="000000"/>
                <w:sz w:val="22"/>
                <w:szCs w:val="22"/>
                <w:rtl w:val="0"/>
              </w:rPr>
              <w:t xml:space="preserve">If your proposal request will not cover all projected costs, how will you fund the gap?</w:t>
            </w:r>
          </w:p>
          <w:p w:rsidR="00000000" w:rsidDel="00000000" w:rsidP="00000000" w:rsidRDefault="00000000" w:rsidRPr="00000000" w14:paraId="00000166">
            <w:pPr>
              <w:numPr>
                <w:ilvl w:val="0"/>
                <w:numId w:val="4"/>
              </w:numPr>
              <w:ind w:left="720" w:hanging="360"/>
              <w:rPr>
                <w:color w:val="000000"/>
                <w:sz w:val="22"/>
                <w:szCs w:val="22"/>
              </w:rPr>
            </w:pPr>
            <w:r w:rsidDel="00000000" w:rsidR="00000000" w:rsidRPr="00000000">
              <w:rPr>
                <w:color w:val="000000"/>
                <w:sz w:val="22"/>
                <w:szCs w:val="22"/>
                <w:rtl w:val="0"/>
              </w:rPr>
              <w:t xml:space="preserve">How would you factor in SCA and CDF funding, and monetary support that certain learners will need</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167">
            <w:pPr>
              <w:numPr>
                <w:ilvl w:val="0"/>
                <w:numId w:val="4"/>
              </w:numPr>
              <w:ind w:left="720" w:hanging="360"/>
              <w:rPr>
                <w:color w:val="000000"/>
                <w:sz w:val="22"/>
                <w:szCs w:val="22"/>
              </w:rPr>
            </w:pPr>
            <w:r w:rsidDel="00000000" w:rsidR="00000000" w:rsidRPr="00000000">
              <w:rPr>
                <w:color w:val="000000"/>
                <w:sz w:val="22"/>
                <w:szCs w:val="22"/>
                <w:rtl w:val="0"/>
              </w:rPr>
              <w:t xml:space="preserve">Potential plans to add pathways or grow in other ways in the coming years.</w:t>
            </w:r>
          </w:p>
          <w:p w:rsidR="00000000" w:rsidDel="00000000" w:rsidP="00000000" w:rsidRDefault="00000000" w:rsidRPr="00000000" w14:paraId="00000168">
            <w:pPr>
              <w:rPr/>
            </w:pPr>
            <w:r w:rsidDel="00000000" w:rsidR="00000000" w:rsidRPr="00000000">
              <w:rPr>
                <w:b w:val="1"/>
                <w:color w:val="000000"/>
                <w:sz w:val="22"/>
                <w:szCs w:val="22"/>
                <w:rtl w:val="0"/>
              </w:rPr>
              <w:t xml:space="preserve"> </w:t>
            </w:r>
            <w:r w:rsidDel="00000000" w:rsidR="00000000" w:rsidRPr="00000000">
              <w:rPr>
                <w:rtl w:val="0"/>
              </w:rPr>
            </w:r>
          </w:p>
          <w:p w:rsidR="00000000" w:rsidDel="00000000" w:rsidP="00000000" w:rsidRDefault="00000000" w:rsidRPr="00000000" w14:paraId="00000169">
            <w:pPr>
              <w:rPr/>
            </w:pPr>
            <w:r w:rsidDel="00000000" w:rsidR="00000000" w:rsidRPr="00000000">
              <w:rPr>
                <w:color w:val="000000"/>
                <w:sz w:val="22"/>
                <w:szCs w:val="22"/>
                <w:rtl w:val="0"/>
              </w:rPr>
              <w:t xml:space="preserve">Please attach an itemized project budget to your application. </w:t>
            </w: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104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6C">
            <w:pPr>
              <w:rPr/>
            </w:pPr>
            <w:r w:rsidDel="00000000" w:rsidR="00000000" w:rsidRPr="00000000">
              <w:rPr>
                <w:b w:val="1"/>
                <w:color w:val="000000"/>
                <w:sz w:val="22"/>
                <w:szCs w:val="22"/>
                <w:rtl w:val="0"/>
              </w:rPr>
              <w:t xml:space="preserve">Implementation Planning: </w:t>
            </w:r>
            <w:r w:rsidDel="00000000" w:rsidR="00000000" w:rsidRPr="00000000">
              <w:rPr>
                <w:color w:val="000000"/>
                <w:sz w:val="22"/>
                <w:szCs w:val="22"/>
                <w:rtl w:val="0"/>
              </w:rPr>
              <w:t xml:space="preserve">Describe your timeline and milestones for developing your plan.</w:t>
            </w:r>
            <w:r w:rsidDel="00000000" w:rsidR="00000000" w:rsidRPr="00000000">
              <w:rPr>
                <w:rtl w:val="0"/>
              </w:rPr>
            </w:r>
          </w:p>
          <w:p w:rsidR="00000000" w:rsidDel="00000000" w:rsidP="00000000" w:rsidRDefault="00000000" w:rsidRPr="00000000" w14:paraId="0000016D">
            <w:pPr>
              <w:rPr/>
            </w:pPr>
            <w:r w:rsidDel="00000000" w:rsidR="00000000" w:rsidRPr="00000000">
              <w:rPr>
                <w:b w:val="1"/>
                <w:color w:val="000000"/>
                <w:sz w:val="22"/>
                <w:szCs w:val="22"/>
                <w:rtl w:val="0"/>
              </w:rPr>
              <w:t xml:space="preserve"> </w:t>
            </w:r>
            <w:r w:rsidDel="00000000" w:rsidR="00000000" w:rsidRPr="00000000">
              <w:rPr>
                <w:rtl w:val="0"/>
              </w:rPr>
            </w:r>
          </w:p>
          <w:p w:rsidR="00000000" w:rsidDel="00000000" w:rsidP="00000000" w:rsidRDefault="00000000" w:rsidRPr="00000000" w14:paraId="0000016E">
            <w:pPr>
              <w:rPr/>
            </w:pPr>
            <w:r w:rsidDel="00000000" w:rsidR="00000000" w:rsidRPr="00000000">
              <w:rPr>
                <w:b w:val="1"/>
                <w:i w:val="1"/>
                <w:color w:val="000000"/>
                <w:sz w:val="22"/>
                <w:szCs w:val="22"/>
                <w:rtl w:val="0"/>
              </w:rPr>
              <w:t xml:space="preserve">[Response]</w:t>
            </w:r>
            <w:r w:rsidDel="00000000" w:rsidR="00000000" w:rsidRPr="00000000">
              <w:rPr>
                <w:rtl w:val="0"/>
              </w:rPr>
            </w:r>
          </w:p>
        </w:tc>
      </w:tr>
    </w:tbl>
    <w:p w:rsidR="00000000" w:rsidDel="00000000" w:rsidP="00000000" w:rsidRDefault="00000000" w:rsidRPr="00000000" w14:paraId="0000016F">
      <w:pPr>
        <w:rPr/>
      </w:pPr>
      <w:r w:rsidDel="00000000" w:rsidR="00000000" w:rsidRPr="00000000">
        <w:rPr>
          <w:b w:val="1"/>
          <w:color w:val="000000"/>
          <w:sz w:val="22"/>
          <w:szCs w:val="22"/>
          <w:rtl w:val="0"/>
        </w:rPr>
        <w:t xml:space="preserv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jc w:val="cente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b w:val="1"/>
          <w:sz w:val="22"/>
          <w:szCs w:val="22"/>
        </w:rPr>
      </w:pPr>
      <w:r w:rsidDel="00000000" w:rsidR="00000000" w:rsidRPr="00000000">
        <w:rPr>
          <w:b w:val="1"/>
          <w:sz w:val="22"/>
          <w:szCs w:val="22"/>
          <w:rtl w:val="0"/>
        </w:rPr>
        <w:t xml:space="preserve">APPENDIX 6</w:t>
      </w:r>
    </w:p>
    <w:p w:rsidR="00000000" w:rsidDel="00000000" w:rsidP="00000000" w:rsidRDefault="00000000" w:rsidRPr="00000000" w14:paraId="0000017C">
      <w:pPr>
        <w:jc w:val="center"/>
        <w:rPr>
          <w:b w:val="1"/>
          <w:sz w:val="22"/>
          <w:szCs w:val="22"/>
        </w:rPr>
      </w:pPr>
      <w:r w:rsidDel="00000000" w:rsidR="00000000" w:rsidRPr="00000000">
        <w:rPr>
          <w:b w:val="1"/>
          <w:sz w:val="22"/>
          <w:szCs w:val="22"/>
          <w:rtl w:val="0"/>
        </w:rPr>
        <w:t xml:space="preserve">Scale Grant Application Template</w:t>
      </w:r>
    </w:p>
    <w:p w:rsidR="00000000" w:rsidDel="00000000" w:rsidP="00000000" w:rsidRDefault="00000000" w:rsidRPr="00000000" w14:paraId="0000017D">
      <w:pPr>
        <w:rPr>
          <w:b w:val="1"/>
          <w:sz w:val="22"/>
          <w:szCs w:val="22"/>
        </w:rPr>
      </w:pPr>
      <w:r w:rsidDel="00000000" w:rsidR="00000000" w:rsidRPr="00000000">
        <w:rPr>
          <w:rtl w:val="0"/>
        </w:rPr>
      </w:r>
    </w:p>
    <w:p w:rsidR="00000000" w:rsidDel="00000000" w:rsidP="00000000" w:rsidRDefault="00000000" w:rsidRPr="00000000" w14:paraId="0000017E">
      <w:pPr>
        <w:rPr>
          <w:b w:val="1"/>
          <w:sz w:val="22"/>
          <w:szCs w:val="22"/>
        </w:rPr>
      </w:pPr>
      <w:r w:rsidDel="00000000" w:rsidR="00000000" w:rsidRPr="00000000">
        <w:rPr>
          <w:sz w:val="22"/>
          <w:szCs w:val="22"/>
          <w:rtl w:val="0"/>
        </w:rPr>
        <w:t xml:space="preserve">Application should total no more than 12 pages, including the cover sheet in Appendix 3. </w:t>
      </w:r>
      <w:r w:rsidDel="00000000" w:rsidR="00000000" w:rsidRPr="00000000">
        <w:rPr>
          <w:rtl w:val="0"/>
        </w:rPr>
      </w:r>
    </w:p>
    <w:tbl>
      <w:tblPr>
        <w:tblStyle w:val="Table10"/>
        <w:tblW w:w="9340.0" w:type="dxa"/>
        <w:jc w:val="left"/>
        <w:tblInd w:w="0.0" w:type="dxa"/>
        <w:tblLayout w:type="fixed"/>
        <w:tblLook w:val="0400"/>
      </w:tblPr>
      <w:tblGrid>
        <w:gridCol w:w="9340"/>
        <w:tblGridChange w:id="0">
          <w:tblGrid>
            <w:gridCol w:w="9340"/>
          </w:tblGrid>
        </w:tblGridChange>
      </w:tblGrid>
      <w:tr>
        <w:trPr>
          <w:trHeight w:val="400" w:hRule="atLeast"/>
        </w:trPr>
        <w:tc>
          <w:tcPr>
            <w:tcBorders>
              <w:top w:color="000000" w:space="0" w:sz="8" w:val="single"/>
              <w:left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7F">
            <w:pPr>
              <w:rPr/>
            </w:pPr>
            <w:r w:rsidDel="00000000" w:rsidR="00000000" w:rsidRPr="00000000">
              <w:rPr>
                <w:b w:val="1"/>
                <w:color w:val="000000"/>
                <w:sz w:val="22"/>
                <w:szCs w:val="22"/>
                <w:highlight w:val="white"/>
                <w:rtl w:val="0"/>
              </w:rPr>
              <w:t xml:space="preserve">Career Preparation Vision &amp; Strategic Objective Alignment</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Describe your current vision for high-quality career preparation (technical) training.  Describe your organization’s experience with and interest in further expanding technical training. Describe the growth plans for your organization.</w:t>
            </w:r>
            <w:r w:rsidDel="00000000" w:rsidR="00000000" w:rsidRPr="00000000">
              <w:rPr>
                <w:rtl w:val="0"/>
              </w:rPr>
            </w:r>
          </w:p>
        </w:tc>
      </w:tr>
      <w:tr>
        <w:trPr>
          <w:trHeight w:val="20" w:hRule="atLeast"/>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80">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154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81">
            <w:pPr>
              <w:rPr/>
            </w:pPr>
            <w:r w:rsidDel="00000000" w:rsidR="00000000" w:rsidRPr="00000000">
              <w:rPr>
                <w:b w:val="1"/>
                <w:color w:val="000000"/>
                <w:sz w:val="22"/>
                <w:szCs w:val="22"/>
                <w:rtl w:val="0"/>
              </w:rPr>
              <w:t xml:space="preserve">Equity:</w:t>
            </w:r>
            <w:r w:rsidDel="00000000" w:rsidR="00000000" w:rsidRPr="00000000">
              <w:rPr>
                <w:color w:val="000000"/>
                <w:sz w:val="22"/>
                <w:szCs w:val="22"/>
                <w:rtl w:val="0"/>
              </w:rPr>
              <w:t xml:space="preserve"> What role does equity play in processes and decision-making in your organization? How will you ensure that all students receive support needed to be successful in CPPS programs? What is your plan for serving students with diverse sets of needs (English Language Learners, Special Education, etc.)? What challenges might this present, and how are you prepared to address them? What is your track record/lessons learned in prior program(s)?</w:t>
            </w:r>
            <w:r w:rsidDel="00000000" w:rsidR="00000000" w:rsidRPr="00000000">
              <w:rPr>
                <w:rtl w:val="0"/>
              </w:rPr>
            </w:r>
          </w:p>
          <w:p w:rsidR="00000000" w:rsidDel="00000000" w:rsidP="00000000" w:rsidRDefault="00000000" w:rsidRPr="00000000" w14:paraId="00000182">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183">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960" w:hRule="atLeast"/>
        </w:trPr>
        <w:tc>
          <w:tcPr>
            <w:tcBorders>
              <w:top w:color="000000" w:space="0" w:sz="8" w:val="single"/>
              <w:left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84">
            <w:pPr>
              <w:rPr/>
            </w:pPr>
            <w:r w:rsidDel="00000000" w:rsidR="00000000" w:rsidRPr="00000000">
              <w:rPr>
                <w:b w:val="1"/>
                <w:color w:val="000000"/>
                <w:sz w:val="22"/>
                <w:szCs w:val="22"/>
                <w:rtl w:val="0"/>
              </w:rPr>
              <w:t xml:space="preserve">Key Personnel: </w:t>
            </w:r>
            <w:r w:rsidDel="00000000" w:rsidR="00000000" w:rsidRPr="00000000">
              <w:rPr>
                <w:color w:val="000000"/>
                <w:sz w:val="22"/>
                <w:szCs w:val="22"/>
                <w:rtl w:val="0"/>
              </w:rPr>
              <w:t xml:space="preserve">Describe which team members will be involved in this phase of programming, what they will do, and why they were selected to participate. Also, what is your long-term vision for staff and participant diversity?</w:t>
            </w:r>
            <w:r w:rsidDel="00000000" w:rsidR="00000000" w:rsidRPr="00000000">
              <w:rPr>
                <w:rtl w:val="0"/>
              </w:rPr>
            </w:r>
          </w:p>
        </w:tc>
      </w:tr>
      <w:tr>
        <w:trPr>
          <w:trHeight w:val="20" w:hRule="atLeast"/>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85">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620" w:hRule="atLeast"/>
        </w:trPr>
        <w:tc>
          <w:tcPr>
            <w:tcBorders>
              <w:top w:color="000000" w:space="0" w:sz="8" w:val="single"/>
              <w:left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86">
            <w:pPr>
              <w:rPr/>
            </w:pPr>
            <w:r w:rsidDel="00000000" w:rsidR="00000000" w:rsidRPr="00000000">
              <w:rPr>
                <w:b w:val="1"/>
                <w:color w:val="000000"/>
                <w:sz w:val="22"/>
                <w:szCs w:val="22"/>
                <w:highlight w:val="white"/>
                <w:rtl w:val="0"/>
              </w:rPr>
              <w:t xml:space="preserve">School Partnerships: </w:t>
            </w:r>
            <w:r w:rsidDel="00000000" w:rsidR="00000000" w:rsidRPr="00000000">
              <w:rPr>
                <w:color w:val="000000"/>
                <w:sz w:val="22"/>
                <w:szCs w:val="22"/>
                <w:highlight w:val="white"/>
                <w:rtl w:val="0"/>
              </w:rPr>
              <w:t xml:space="preserve">Describe the educational landscape of New Orleans open-enrollment public schools. How have you navigated the varying school models? What challenges </w:t>
            </w:r>
            <w:r w:rsidDel="00000000" w:rsidR="00000000" w:rsidRPr="00000000">
              <w:rPr>
                <w:sz w:val="22"/>
                <w:szCs w:val="22"/>
                <w:highlight w:val="white"/>
                <w:rtl w:val="0"/>
              </w:rPr>
              <w:t xml:space="preserve">have you encountered</w:t>
            </w:r>
            <w:r w:rsidDel="00000000" w:rsidR="00000000" w:rsidRPr="00000000">
              <w:rPr>
                <w:color w:val="000000"/>
                <w:sz w:val="22"/>
                <w:szCs w:val="22"/>
                <w:highlight w:val="white"/>
                <w:rtl w:val="0"/>
              </w:rPr>
              <w:t xml:space="preserve"> in operating as a training provider in this space, and how </w:t>
            </w:r>
            <w:r w:rsidDel="00000000" w:rsidR="00000000" w:rsidRPr="00000000">
              <w:rPr>
                <w:sz w:val="22"/>
                <w:szCs w:val="22"/>
                <w:highlight w:val="white"/>
                <w:rtl w:val="0"/>
              </w:rPr>
              <w:t xml:space="preserve">have</w:t>
            </w:r>
            <w:r w:rsidDel="00000000" w:rsidR="00000000" w:rsidRPr="00000000">
              <w:rPr>
                <w:color w:val="000000"/>
                <w:sz w:val="22"/>
                <w:szCs w:val="22"/>
                <w:highlight w:val="white"/>
                <w:rtl w:val="0"/>
              </w:rPr>
              <w:t xml:space="preserve"> you navigate</w:t>
            </w:r>
            <w:r w:rsidDel="00000000" w:rsidR="00000000" w:rsidRPr="00000000">
              <w:rPr>
                <w:sz w:val="22"/>
                <w:szCs w:val="22"/>
                <w:highlight w:val="white"/>
                <w:rtl w:val="0"/>
              </w:rPr>
              <w:t xml:space="preserve">d</w:t>
            </w:r>
            <w:r w:rsidDel="00000000" w:rsidR="00000000" w:rsidRPr="00000000">
              <w:rPr>
                <w:color w:val="000000"/>
                <w:sz w:val="22"/>
                <w:szCs w:val="22"/>
                <w:highlight w:val="white"/>
                <w:rtl w:val="0"/>
              </w:rPr>
              <w:t xml:space="preserve"> them?</w:t>
            </w:r>
            <w:r w:rsidDel="00000000" w:rsidR="00000000" w:rsidRPr="00000000">
              <w:rPr>
                <w:rtl w:val="0"/>
              </w:rPr>
            </w:r>
          </w:p>
        </w:tc>
      </w:tr>
      <w:tr>
        <w:trPr>
          <w:trHeight w:val="20" w:hRule="atLeast"/>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87">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76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88">
            <w:pPr>
              <w:rPr/>
            </w:pPr>
            <w:r w:rsidDel="00000000" w:rsidR="00000000" w:rsidRPr="00000000">
              <w:rPr>
                <w:b w:val="1"/>
                <w:color w:val="000000"/>
                <w:sz w:val="22"/>
                <w:szCs w:val="22"/>
                <w:rtl w:val="0"/>
              </w:rPr>
              <w:t xml:space="preserve">Soft Skills: </w:t>
            </w:r>
            <w:r w:rsidDel="00000000" w:rsidR="00000000" w:rsidRPr="00000000">
              <w:rPr>
                <w:color w:val="000000"/>
                <w:sz w:val="22"/>
                <w:szCs w:val="22"/>
                <w:rtl w:val="0"/>
              </w:rPr>
              <w:t xml:space="preserve">Describe your current approach to </w:t>
            </w:r>
            <w:r w:rsidDel="00000000" w:rsidR="00000000" w:rsidRPr="00000000">
              <w:rPr>
                <w:sz w:val="22"/>
                <w:szCs w:val="22"/>
                <w:rtl w:val="0"/>
              </w:rPr>
              <w:t xml:space="preserve">soft skills instruction, your</w:t>
            </w:r>
            <w:r w:rsidDel="00000000" w:rsidR="00000000" w:rsidRPr="00000000">
              <w:rPr>
                <w:color w:val="000000"/>
                <w:sz w:val="22"/>
                <w:szCs w:val="22"/>
                <w:rtl w:val="0"/>
              </w:rPr>
              <w:t xml:space="preserve"> plans for </w:t>
            </w:r>
            <w:r w:rsidDel="00000000" w:rsidR="00000000" w:rsidRPr="00000000">
              <w:rPr>
                <w:sz w:val="22"/>
                <w:szCs w:val="22"/>
                <w:rtl w:val="0"/>
              </w:rPr>
              <w:t xml:space="preserve">improving on current practice, and your readiness/ willingness/need to partner with YouthForce in</w:t>
            </w:r>
            <w:r w:rsidDel="00000000" w:rsidR="00000000" w:rsidRPr="00000000">
              <w:rPr>
                <w:color w:val="000000"/>
                <w:sz w:val="22"/>
                <w:szCs w:val="22"/>
                <w:rtl w:val="0"/>
              </w:rPr>
              <w:t xml:space="preserve"> incorporating the MHA </w:t>
            </w:r>
            <w:r w:rsidDel="00000000" w:rsidR="00000000" w:rsidRPr="00000000">
              <w:rPr>
                <w:sz w:val="22"/>
                <w:szCs w:val="22"/>
                <w:rtl w:val="0"/>
              </w:rPr>
              <w:t xml:space="preserve">L</w:t>
            </w:r>
            <w:r w:rsidDel="00000000" w:rsidR="00000000" w:rsidRPr="00000000">
              <w:rPr>
                <w:color w:val="000000"/>
                <w:sz w:val="22"/>
                <w:szCs w:val="22"/>
                <w:rtl w:val="0"/>
              </w:rPr>
              <w:t xml:space="preserve">abs’ framework for soft skills into curriculum.</w:t>
            </w:r>
            <w:r w:rsidDel="00000000" w:rsidR="00000000" w:rsidRPr="00000000">
              <w:rPr>
                <w:rtl w:val="0"/>
              </w:rPr>
            </w:r>
          </w:p>
          <w:p w:rsidR="00000000" w:rsidDel="00000000" w:rsidP="00000000" w:rsidRDefault="00000000" w:rsidRPr="00000000" w14:paraId="00000189">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18A">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164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8B">
            <w:pPr>
              <w:rPr/>
            </w:pPr>
            <w:r w:rsidDel="00000000" w:rsidR="00000000" w:rsidRPr="00000000">
              <w:rPr>
                <w:b w:val="1"/>
                <w:color w:val="000000"/>
                <w:sz w:val="22"/>
                <w:szCs w:val="22"/>
                <w:rtl w:val="0"/>
              </w:rPr>
              <w:t xml:space="preserve">Track Record: </w:t>
            </w:r>
            <w:r w:rsidDel="00000000" w:rsidR="00000000" w:rsidRPr="00000000">
              <w:rPr>
                <w:color w:val="000000"/>
                <w:sz w:val="22"/>
                <w:szCs w:val="22"/>
                <w:rtl w:val="0"/>
              </w:rPr>
              <w:t xml:space="preserve">Describe your relevant industry experience</w:t>
            </w:r>
            <w:r w:rsidDel="00000000" w:rsidR="00000000" w:rsidRPr="00000000">
              <w:rPr>
                <w:sz w:val="22"/>
                <w:szCs w:val="22"/>
                <w:rtl w:val="0"/>
              </w:rPr>
              <w:t xml:space="preserve">,</w:t>
            </w:r>
            <w:r w:rsidDel="00000000" w:rsidR="00000000" w:rsidRPr="00000000">
              <w:rPr>
                <w:color w:val="000000"/>
                <w:sz w:val="22"/>
                <w:szCs w:val="22"/>
                <w:rtl w:val="0"/>
              </w:rPr>
              <w:t xml:space="preserve">experience in providing training and credentialing to students, and </w:t>
            </w:r>
            <w:r w:rsidDel="00000000" w:rsidR="00000000" w:rsidRPr="00000000">
              <w:rPr>
                <w:sz w:val="22"/>
                <w:szCs w:val="22"/>
                <w:rtl w:val="0"/>
              </w:rPr>
              <w:t xml:space="preserve">rates of successes to date in students earning credentials</w:t>
            </w:r>
            <w:r w:rsidDel="00000000" w:rsidR="00000000" w:rsidRPr="00000000">
              <w:rPr>
                <w:color w:val="000000"/>
                <w:sz w:val="22"/>
                <w:szCs w:val="22"/>
                <w:rtl w:val="0"/>
              </w:rPr>
              <w:t xml:space="preserve">. If you have successfully completed the “Seed” and/or </w:t>
            </w:r>
            <w:r w:rsidDel="00000000" w:rsidR="00000000" w:rsidRPr="00000000">
              <w:rPr>
                <w:sz w:val="22"/>
                <w:szCs w:val="22"/>
                <w:rtl w:val="0"/>
              </w:rPr>
              <w:t xml:space="preserve">“Launch” </w:t>
            </w:r>
            <w:r w:rsidDel="00000000" w:rsidR="00000000" w:rsidRPr="00000000">
              <w:rPr>
                <w:color w:val="000000"/>
                <w:sz w:val="22"/>
                <w:szCs w:val="22"/>
                <w:rtl w:val="0"/>
              </w:rPr>
              <w:t xml:space="preserve">phase(s), please share details of how you/your program performed against goals.</w:t>
            </w:r>
            <w:r w:rsidDel="00000000" w:rsidR="00000000" w:rsidRPr="00000000">
              <w:rPr>
                <w:rtl w:val="0"/>
              </w:rPr>
            </w:r>
          </w:p>
          <w:p w:rsidR="00000000" w:rsidDel="00000000" w:rsidP="00000000" w:rsidRDefault="00000000" w:rsidRPr="00000000" w14:paraId="0000018C">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18D">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10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8E">
            <w:pPr>
              <w:rPr/>
            </w:pPr>
            <w:r w:rsidDel="00000000" w:rsidR="00000000" w:rsidRPr="00000000">
              <w:rPr>
                <w:b w:val="1"/>
                <w:color w:val="000000"/>
                <w:sz w:val="22"/>
                <w:szCs w:val="22"/>
                <w:rtl w:val="0"/>
              </w:rPr>
              <w:t xml:space="preserve">Goals &amp; Outcomes: </w:t>
            </w:r>
            <w:r w:rsidDel="00000000" w:rsidR="00000000" w:rsidRPr="00000000">
              <w:rPr>
                <w:color w:val="000000"/>
                <w:sz w:val="22"/>
                <w:szCs w:val="22"/>
                <w:rtl w:val="0"/>
              </w:rPr>
              <w:t xml:space="preserve">Describe your overall goals for participating students, as well as your goals for the program. How will you work with YouthForce NOLA to offer career exploration experiences, work-based learning opportunities, technical training, etc. for your students?</w:t>
            </w:r>
            <w:r w:rsidDel="00000000" w:rsidR="00000000" w:rsidRPr="00000000">
              <w:rPr>
                <w:rtl w:val="0"/>
              </w:rPr>
            </w:r>
          </w:p>
          <w:p w:rsidR="00000000" w:rsidDel="00000000" w:rsidP="00000000" w:rsidRDefault="00000000" w:rsidRPr="00000000" w14:paraId="0000018F">
            <w:pPr>
              <w:rPr/>
            </w:pPr>
            <w:r w:rsidDel="00000000" w:rsidR="00000000" w:rsidRPr="00000000">
              <w:rPr>
                <w:i w:val="1"/>
                <w:color w:val="000000"/>
                <w:sz w:val="22"/>
                <w:szCs w:val="22"/>
                <w:rtl w:val="0"/>
              </w:rPr>
              <w:t xml:space="preserve">Note: You must also complete the table at the end of the proposal detailing targets for students earning statewide IBCs.</w:t>
            </w:r>
            <w:r w:rsidDel="00000000" w:rsidR="00000000" w:rsidRPr="00000000">
              <w:rPr>
                <w:rtl w:val="0"/>
              </w:rPr>
            </w:r>
          </w:p>
          <w:p w:rsidR="00000000" w:rsidDel="00000000" w:rsidP="00000000" w:rsidRDefault="00000000" w:rsidRPr="00000000" w14:paraId="00000190">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191">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126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92">
            <w:pPr>
              <w:rPr/>
            </w:pPr>
            <w:r w:rsidDel="00000000" w:rsidR="00000000" w:rsidRPr="00000000">
              <w:rPr>
                <w:b w:val="1"/>
                <w:color w:val="000000"/>
                <w:sz w:val="22"/>
                <w:szCs w:val="22"/>
                <w:rtl w:val="0"/>
              </w:rPr>
              <w:t xml:space="preserve">YFN Career Experiences: </w:t>
            </w:r>
            <w:r w:rsidDel="00000000" w:rsidR="00000000" w:rsidRPr="00000000">
              <w:rPr>
                <w:color w:val="000000"/>
                <w:sz w:val="22"/>
                <w:szCs w:val="22"/>
                <w:rtl w:val="0"/>
              </w:rPr>
              <w:t xml:space="preserve">Describe the career experience activities you plan to offer, or partner to offer, to help build awareness, train students, and provide them a practicum.</w:t>
            </w:r>
            <w:r w:rsidDel="00000000" w:rsidR="00000000" w:rsidRPr="00000000">
              <w:rPr>
                <w:rtl w:val="0"/>
              </w:rPr>
            </w:r>
          </w:p>
          <w:p w:rsidR="00000000" w:rsidDel="00000000" w:rsidP="00000000" w:rsidRDefault="00000000" w:rsidRPr="00000000" w14:paraId="00000193">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194">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350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95">
            <w:pPr>
              <w:rPr/>
            </w:pPr>
            <w:r w:rsidDel="00000000" w:rsidR="00000000" w:rsidRPr="00000000">
              <w:rPr>
                <w:b w:val="1"/>
                <w:color w:val="000000"/>
                <w:sz w:val="22"/>
                <w:szCs w:val="22"/>
                <w:rtl w:val="0"/>
              </w:rPr>
              <w:t xml:space="preserve">Model Design: </w:t>
            </w:r>
            <w:r w:rsidDel="00000000" w:rsidR="00000000" w:rsidRPr="00000000">
              <w:rPr>
                <w:color w:val="000000"/>
                <w:sz w:val="22"/>
                <w:szCs w:val="22"/>
                <w:rtl w:val="0"/>
              </w:rPr>
              <w:t xml:space="preserve">Describe your planned program, including modes of instruction and/or partnerships.</w:t>
            </w:r>
            <w:r w:rsidDel="00000000" w:rsidR="00000000" w:rsidRPr="00000000">
              <w:rPr>
                <w:rtl w:val="0"/>
              </w:rPr>
            </w:r>
          </w:p>
          <w:p w:rsidR="00000000" w:rsidDel="00000000" w:rsidP="00000000" w:rsidRDefault="00000000" w:rsidRPr="00000000" w14:paraId="00000196">
            <w:pPr>
              <w:rPr/>
            </w:pPr>
            <w:r w:rsidDel="00000000" w:rsidR="00000000" w:rsidRPr="00000000">
              <w:rPr>
                <w:color w:val="000000"/>
                <w:sz w:val="22"/>
                <w:szCs w:val="22"/>
                <w:rtl w:val="0"/>
              </w:rPr>
              <w:t xml:space="preserve">a) Pathway by pathway, describe the coursework and other experiences you will offer to develop students understanding and skill development. Be specific on who, what, when, where, and when.</w:t>
            </w:r>
            <w:r w:rsidDel="00000000" w:rsidR="00000000" w:rsidRPr="00000000">
              <w:rPr>
                <w:rtl w:val="0"/>
              </w:rPr>
            </w:r>
          </w:p>
          <w:p w:rsidR="00000000" w:rsidDel="00000000" w:rsidP="00000000" w:rsidRDefault="00000000" w:rsidRPr="00000000" w14:paraId="00000197">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198">
            <w:pPr>
              <w:rPr/>
            </w:pPr>
            <w:r w:rsidDel="00000000" w:rsidR="00000000" w:rsidRPr="00000000">
              <w:rPr>
                <w:color w:val="000000"/>
                <w:sz w:val="22"/>
                <w:szCs w:val="22"/>
                <w:rtl w:val="0"/>
              </w:rPr>
              <w:t xml:space="preserve">b) Describe the instructional model. Detail your plan for students to earn statewide IBCs. Detail what components must be in place or need to be adjusted to support this phase of work. How do the various components fit together to form a cohesive model?</w:t>
            </w:r>
            <w:r w:rsidDel="00000000" w:rsidR="00000000" w:rsidRPr="00000000">
              <w:rPr>
                <w:rtl w:val="0"/>
              </w:rPr>
            </w:r>
          </w:p>
          <w:p w:rsidR="00000000" w:rsidDel="00000000" w:rsidP="00000000" w:rsidRDefault="00000000" w:rsidRPr="00000000" w14:paraId="00000199">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19A">
            <w:pPr>
              <w:rPr/>
            </w:pPr>
            <w:r w:rsidDel="00000000" w:rsidR="00000000" w:rsidRPr="00000000">
              <w:rPr>
                <w:color w:val="000000"/>
                <w:sz w:val="22"/>
                <w:szCs w:val="22"/>
                <w:rtl w:val="0"/>
              </w:rPr>
              <w:t xml:space="preserve">c) Describe a day in the life of a student in the program.</w:t>
            </w:r>
            <w:r w:rsidDel="00000000" w:rsidR="00000000" w:rsidRPr="00000000">
              <w:rPr>
                <w:rtl w:val="0"/>
              </w:rPr>
            </w:r>
          </w:p>
          <w:p w:rsidR="00000000" w:rsidDel="00000000" w:rsidP="00000000" w:rsidRDefault="00000000" w:rsidRPr="00000000" w14:paraId="0000019B">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19C">
            <w:pPr>
              <w:rPr/>
            </w:pPr>
            <w:r w:rsidDel="00000000" w:rsidR="00000000" w:rsidRPr="00000000">
              <w:rPr>
                <w:i w:val="1"/>
                <w:color w:val="000000"/>
                <w:sz w:val="22"/>
                <w:szCs w:val="22"/>
                <w:rtl w:val="0"/>
              </w:rPr>
              <w:t xml:space="preserve">Note: You must also complete the table at the end of the proposal detailing targets for students earning statewide IBCs.</w:t>
            </w:r>
            <w:r w:rsidDel="00000000" w:rsidR="00000000" w:rsidRPr="00000000">
              <w:rPr>
                <w:rtl w:val="0"/>
              </w:rPr>
            </w:r>
          </w:p>
          <w:p w:rsidR="00000000" w:rsidDel="00000000" w:rsidP="00000000" w:rsidRDefault="00000000" w:rsidRPr="00000000" w14:paraId="0000019D">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19E">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194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9F">
            <w:pPr>
              <w:rPr/>
            </w:pPr>
            <w:r w:rsidDel="00000000" w:rsidR="00000000" w:rsidRPr="00000000">
              <w:rPr>
                <w:b w:val="1"/>
                <w:color w:val="000000"/>
                <w:sz w:val="22"/>
                <w:szCs w:val="22"/>
                <w:rtl w:val="0"/>
              </w:rPr>
              <w:t xml:space="preserve">Operational Design: </w:t>
            </w:r>
            <w:r w:rsidDel="00000000" w:rsidR="00000000" w:rsidRPr="00000000">
              <w:rPr>
                <w:color w:val="000000"/>
                <w:sz w:val="22"/>
                <w:szCs w:val="22"/>
                <w:rtl w:val="0"/>
              </w:rPr>
              <w:t xml:space="preserve">Describe the operational model. Detail your plan for scheduling in collaboration with partner schools, staffing, and facility requirements to best support the instructional model.  Detail what operational components must be in place or need to be adjusted to support this phase of work. How do the various components fit together to form a cohesive model? Identify your organization's strengths and areas where, if support existed, your organization would leverage it. </w:t>
            </w:r>
            <w:r w:rsidDel="00000000" w:rsidR="00000000" w:rsidRPr="00000000">
              <w:rPr>
                <w:b w:val="1"/>
                <w:i w:val="1"/>
                <w:color w:val="000000"/>
                <w:sz w:val="22"/>
                <w:szCs w:val="22"/>
                <w:rtl w:val="0"/>
              </w:rPr>
              <w:t xml:space="preserve">[Response]</w:t>
            </w:r>
            <w:r w:rsidDel="00000000" w:rsidR="00000000" w:rsidRPr="00000000">
              <w:rPr>
                <w:rtl w:val="0"/>
              </w:rPr>
            </w:r>
          </w:p>
        </w:tc>
      </w:tr>
      <w:tr>
        <w:trPr>
          <w:trHeight w:val="160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A0">
            <w:pPr>
              <w:rPr>
                <w:sz w:val="22"/>
                <w:szCs w:val="22"/>
              </w:rPr>
            </w:pPr>
            <w:r w:rsidDel="00000000" w:rsidR="00000000" w:rsidRPr="00000000">
              <w:rPr>
                <w:b w:val="1"/>
                <w:sz w:val="22"/>
                <w:szCs w:val="22"/>
                <w:rtl w:val="0"/>
              </w:rPr>
              <w:t xml:space="preserve">Strong School Partnerships: </w:t>
            </w:r>
            <w:r w:rsidDel="00000000" w:rsidR="00000000" w:rsidRPr="00000000">
              <w:rPr>
                <w:sz w:val="22"/>
                <w:szCs w:val="22"/>
                <w:rtl w:val="0"/>
              </w:rPr>
              <w:t xml:space="preserve">Provide evidence of your school partnerships.  This could include prior and projected enrollment by school(s) (year-on-year), collaborations outside of the classroom, letters of support, etc.</w:t>
            </w:r>
          </w:p>
          <w:p w:rsidR="00000000" w:rsidDel="00000000" w:rsidP="00000000" w:rsidRDefault="00000000" w:rsidRPr="00000000" w14:paraId="000001A1">
            <w:pPr>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1A2">
            <w:pPr>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1A3">
            <w:pPr>
              <w:rPr>
                <w:b w:val="1"/>
                <w:color w:val="000000"/>
                <w:sz w:val="22"/>
                <w:szCs w:val="22"/>
              </w:rPr>
            </w:pPr>
            <w:r w:rsidDel="00000000" w:rsidR="00000000" w:rsidRPr="00000000">
              <w:rPr>
                <w:b w:val="1"/>
                <w:i w:val="1"/>
                <w:sz w:val="22"/>
                <w:szCs w:val="22"/>
                <w:rtl w:val="0"/>
              </w:rPr>
              <w:t xml:space="preserve">[Response]</w:t>
            </w:r>
            <w:r w:rsidDel="00000000" w:rsidR="00000000" w:rsidRPr="00000000">
              <w:rPr>
                <w:rtl w:val="0"/>
              </w:rPr>
            </w:r>
          </w:p>
        </w:tc>
      </w:tr>
      <w:tr>
        <w:trPr>
          <w:trHeight w:val="160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A4">
            <w:pPr>
              <w:rPr/>
            </w:pPr>
            <w:r w:rsidDel="00000000" w:rsidR="00000000" w:rsidRPr="00000000">
              <w:rPr>
                <w:b w:val="1"/>
                <w:color w:val="000000"/>
                <w:sz w:val="22"/>
                <w:szCs w:val="22"/>
                <w:rtl w:val="0"/>
              </w:rPr>
              <w:t xml:space="preserve">Stakeholder Engagement: </w:t>
            </w:r>
            <w:r w:rsidDel="00000000" w:rsidR="00000000" w:rsidRPr="00000000">
              <w:rPr>
                <w:color w:val="000000"/>
                <w:sz w:val="22"/>
                <w:szCs w:val="22"/>
                <w:rtl w:val="0"/>
              </w:rPr>
              <w:t xml:space="preserve">Describe what you will do to engage students, families, employers, and school partners in implementation and continuous improvement. How will you ensure that all stakeholder groups (students, school partners, employers, </w:t>
            </w:r>
            <w:r w:rsidDel="00000000" w:rsidR="00000000" w:rsidRPr="00000000">
              <w:rPr>
                <w:sz w:val="22"/>
                <w:szCs w:val="22"/>
                <w:rtl w:val="0"/>
              </w:rPr>
              <w:t xml:space="preserve">families, other training providers, YouthForce</w:t>
            </w:r>
            <w:r w:rsidDel="00000000" w:rsidR="00000000" w:rsidRPr="00000000">
              <w:rPr>
                <w:color w:val="000000"/>
                <w:sz w:val="22"/>
                <w:szCs w:val="22"/>
                <w:rtl w:val="0"/>
              </w:rPr>
              <w:t xml:space="preserve">, etc.) are included in your stakeholder engagement efforts?</w:t>
            </w:r>
            <w:r w:rsidDel="00000000" w:rsidR="00000000" w:rsidRPr="00000000">
              <w:rPr>
                <w:rtl w:val="0"/>
              </w:rPr>
            </w:r>
          </w:p>
          <w:p w:rsidR="00000000" w:rsidDel="00000000" w:rsidP="00000000" w:rsidRDefault="00000000" w:rsidRPr="00000000" w14:paraId="000001A5">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1A6">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86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A7">
            <w:pPr>
              <w:rPr/>
            </w:pPr>
            <w:r w:rsidDel="00000000" w:rsidR="00000000" w:rsidRPr="00000000">
              <w:rPr>
                <w:b w:val="1"/>
                <w:color w:val="000000"/>
                <w:sz w:val="22"/>
                <w:szCs w:val="22"/>
                <w:rtl w:val="0"/>
              </w:rPr>
              <w:t xml:space="preserve">Monitoring &amp; Continuous Improvement: </w:t>
            </w:r>
            <w:r w:rsidDel="00000000" w:rsidR="00000000" w:rsidRPr="00000000">
              <w:rPr>
                <w:color w:val="000000"/>
                <w:sz w:val="22"/>
                <w:szCs w:val="22"/>
                <w:rtl w:val="0"/>
              </w:rPr>
              <w:t xml:space="preserve">Describe your plan for monitoring progress and improving the model during this school year, next, and beyond. How will you monitor to ensure access, participation, and success for all students?</w:t>
            </w:r>
            <w:r w:rsidDel="00000000" w:rsidR="00000000" w:rsidRPr="00000000">
              <w:rPr>
                <w:rtl w:val="0"/>
              </w:rPr>
            </w:r>
          </w:p>
          <w:p w:rsidR="00000000" w:rsidDel="00000000" w:rsidP="00000000" w:rsidRDefault="00000000" w:rsidRPr="00000000" w14:paraId="000001A8">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1A9">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198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AA">
            <w:pPr>
              <w:rPr/>
            </w:pPr>
            <w:r w:rsidDel="00000000" w:rsidR="00000000" w:rsidRPr="00000000">
              <w:rPr>
                <w:b w:val="1"/>
                <w:color w:val="000000"/>
                <w:sz w:val="22"/>
                <w:szCs w:val="22"/>
                <w:rtl w:val="0"/>
              </w:rPr>
              <w:t xml:space="preserve">Financial Plan: </w:t>
            </w:r>
            <w:r w:rsidDel="00000000" w:rsidR="00000000" w:rsidRPr="00000000">
              <w:rPr>
                <w:color w:val="000000"/>
                <w:sz w:val="22"/>
                <w:szCs w:val="22"/>
                <w:rtl w:val="0"/>
              </w:rPr>
              <w:t xml:space="preserve">Describe your financial plan that includes revenue planning components, such as revenue sources and fundraising strategy, as well as needs for space (temporary vs. permanent). Please explicitly name the following:</w:t>
            </w:r>
            <w:r w:rsidDel="00000000" w:rsidR="00000000" w:rsidRPr="00000000">
              <w:rPr>
                <w:rtl w:val="0"/>
              </w:rPr>
            </w:r>
          </w:p>
          <w:p w:rsidR="00000000" w:rsidDel="00000000" w:rsidP="00000000" w:rsidRDefault="00000000" w:rsidRPr="00000000" w14:paraId="000001AB">
            <w:pPr>
              <w:numPr>
                <w:ilvl w:val="0"/>
                <w:numId w:val="6"/>
              </w:numPr>
              <w:ind w:left="720" w:hanging="360"/>
              <w:rPr>
                <w:color w:val="000000"/>
                <w:sz w:val="22"/>
                <w:szCs w:val="22"/>
              </w:rPr>
            </w:pPr>
            <w:r w:rsidDel="00000000" w:rsidR="00000000" w:rsidRPr="00000000">
              <w:rPr>
                <w:color w:val="000000"/>
                <w:sz w:val="22"/>
                <w:szCs w:val="22"/>
                <w:rtl w:val="0"/>
              </w:rPr>
              <w:t xml:space="preserve">What is your total projected budget for this phase of work?  </w:t>
            </w:r>
          </w:p>
          <w:p w:rsidR="00000000" w:rsidDel="00000000" w:rsidP="00000000" w:rsidRDefault="00000000" w:rsidRPr="00000000" w14:paraId="000001AC">
            <w:pPr>
              <w:numPr>
                <w:ilvl w:val="0"/>
                <w:numId w:val="6"/>
              </w:numPr>
              <w:ind w:left="720" w:hanging="360"/>
              <w:rPr>
                <w:color w:val="000000"/>
                <w:sz w:val="22"/>
                <w:szCs w:val="22"/>
              </w:rPr>
            </w:pPr>
            <w:r w:rsidDel="00000000" w:rsidR="00000000" w:rsidRPr="00000000">
              <w:rPr>
                <w:color w:val="000000"/>
                <w:sz w:val="22"/>
                <w:szCs w:val="22"/>
                <w:rtl w:val="0"/>
              </w:rPr>
              <w:t xml:space="preserve">How much funding are you requesting through this proposal? Describe each expense category that these funds would be used to support.</w:t>
            </w:r>
          </w:p>
          <w:p w:rsidR="00000000" w:rsidDel="00000000" w:rsidP="00000000" w:rsidRDefault="00000000" w:rsidRPr="00000000" w14:paraId="000001AD">
            <w:pPr>
              <w:numPr>
                <w:ilvl w:val="0"/>
                <w:numId w:val="6"/>
              </w:numPr>
              <w:ind w:left="720" w:hanging="360"/>
              <w:rPr>
                <w:color w:val="000000"/>
                <w:sz w:val="22"/>
                <w:szCs w:val="22"/>
              </w:rPr>
            </w:pPr>
            <w:r w:rsidDel="00000000" w:rsidR="00000000" w:rsidRPr="00000000">
              <w:rPr>
                <w:color w:val="000000"/>
                <w:sz w:val="22"/>
                <w:szCs w:val="22"/>
                <w:rtl w:val="0"/>
              </w:rPr>
              <w:t xml:space="preserve">If your proposal request will not cover all projected costs, how will you fund the gap?</w:t>
            </w:r>
          </w:p>
          <w:p w:rsidR="00000000" w:rsidDel="00000000" w:rsidP="00000000" w:rsidRDefault="00000000" w:rsidRPr="00000000" w14:paraId="000001AE">
            <w:pPr>
              <w:numPr>
                <w:ilvl w:val="0"/>
                <w:numId w:val="6"/>
              </w:numPr>
              <w:ind w:left="720" w:hanging="360"/>
              <w:rPr>
                <w:color w:val="000000"/>
                <w:sz w:val="22"/>
                <w:szCs w:val="22"/>
              </w:rPr>
            </w:pPr>
            <w:r w:rsidDel="00000000" w:rsidR="00000000" w:rsidRPr="00000000">
              <w:rPr>
                <w:color w:val="000000"/>
                <w:sz w:val="22"/>
                <w:szCs w:val="22"/>
                <w:rtl w:val="0"/>
              </w:rPr>
              <w:t xml:space="preserve">How you would factor in SCA and CDF funding, and monetary support that certain learners will need.</w:t>
            </w:r>
          </w:p>
          <w:p w:rsidR="00000000" w:rsidDel="00000000" w:rsidP="00000000" w:rsidRDefault="00000000" w:rsidRPr="00000000" w14:paraId="000001AF">
            <w:pPr>
              <w:numPr>
                <w:ilvl w:val="0"/>
                <w:numId w:val="6"/>
              </w:numPr>
              <w:ind w:left="720" w:hanging="360"/>
              <w:rPr>
                <w:color w:val="000000"/>
                <w:sz w:val="22"/>
                <w:szCs w:val="22"/>
              </w:rPr>
            </w:pPr>
            <w:r w:rsidDel="00000000" w:rsidR="00000000" w:rsidRPr="00000000">
              <w:rPr>
                <w:color w:val="000000"/>
                <w:sz w:val="22"/>
                <w:szCs w:val="22"/>
                <w:rtl w:val="0"/>
              </w:rPr>
              <w:t xml:space="preserve">Potential plans to add pathways or grow in other ways in the coming years.</w:t>
            </w:r>
          </w:p>
          <w:p w:rsidR="00000000" w:rsidDel="00000000" w:rsidP="00000000" w:rsidRDefault="00000000" w:rsidRPr="00000000" w14:paraId="000001B0">
            <w:pPr>
              <w:rPr/>
            </w:pPr>
            <w:r w:rsidDel="00000000" w:rsidR="00000000" w:rsidRPr="00000000">
              <w:rPr>
                <w:b w:val="1"/>
                <w:color w:val="000000"/>
                <w:sz w:val="22"/>
                <w:szCs w:val="22"/>
                <w:rtl w:val="0"/>
              </w:rPr>
              <w:t xml:space="preserve"> </w:t>
            </w:r>
            <w:r w:rsidDel="00000000" w:rsidR="00000000" w:rsidRPr="00000000">
              <w:rPr>
                <w:rtl w:val="0"/>
              </w:rPr>
            </w:r>
          </w:p>
          <w:p w:rsidR="00000000" w:rsidDel="00000000" w:rsidP="00000000" w:rsidRDefault="00000000" w:rsidRPr="00000000" w14:paraId="000001B1">
            <w:pPr>
              <w:rPr/>
            </w:pPr>
            <w:r w:rsidDel="00000000" w:rsidR="00000000" w:rsidRPr="00000000">
              <w:rPr>
                <w:color w:val="000000"/>
                <w:sz w:val="22"/>
                <w:szCs w:val="22"/>
                <w:rtl w:val="0"/>
              </w:rPr>
              <w:t xml:space="preserve">Please attach an itemized project budget to your application. </w:t>
            </w: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b w:val="1"/>
                <w:i w:val="1"/>
                <w:color w:val="000000"/>
                <w:sz w:val="22"/>
                <w:szCs w:val="22"/>
                <w:rtl w:val="0"/>
              </w:rPr>
              <w:t xml:space="preserve">[Response]</w:t>
            </w:r>
            <w:r w:rsidDel="00000000" w:rsidR="00000000" w:rsidRPr="00000000">
              <w:rPr>
                <w:rtl w:val="0"/>
              </w:rPr>
            </w:r>
          </w:p>
        </w:tc>
      </w:tr>
      <w:tr>
        <w:trPr>
          <w:trHeight w:val="156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B4">
            <w:pPr>
              <w:rPr/>
            </w:pPr>
            <w:r w:rsidDel="00000000" w:rsidR="00000000" w:rsidRPr="00000000">
              <w:rPr>
                <w:b w:val="1"/>
                <w:color w:val="000000"/>
                <w:sz w:val="22"/>
                <w:szCs w:val="22"/>
                <w:rtl w:val="0"/>
              </w:rPr>
              <w:t xml:space="preserve">Prior Technical Coursework Experience: </w:t>
            </w:r>
            <w:r w:rsidDel="00000000" w:rsidR="00000000" w:rsidRPr="00000000">
              <w:rPr>
                <w:color w:val="000000"/>
                <w:sz w:val="22"/>
                <w:szCs w:val="22"/>
                <w:rtl w:val="0"/>
              </w:rPr>
              <w:t xml:space="preserve">Describe how lessons learned from prior program experiences influenced the planned implementation model. How did you perform against goals? What will you start, stop, and/or change about your model based on prior experience?</w:t>
            </w:r>
            <w:r w:rsidDel="00000000" w:rsidR="00000000" w:rsidRPr="00000000">
              <w:rPr>
                <w:rtl w:val="0"/>
              </w:rPr>
            </w:r>
          </w:p>
          <w:p w:rsidR="00000000" w:rsidDel="00000000" w:rsidP="00000000" w:rsidRDefault="00000000" w:rsidRPr="00000000" w14:paraId="000001B5">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1B6">
            <w:pPr>
              <w:rPr/>
            </w:pPr>
            <w:r w:rsidDel="00000000" w:rsidR="00000000" w:rsidRPr="00000000">
              <w:rPr>
                <w:b w:val="1"/>
                <w:i w:val="1"/>
                <w:color w:val="000000"/>
                <w:sz w:val="22"/>
                <w:szCs w:val="22"/>
                <w:rtl w:val="0"/>
              </w:rPr>
              <w:t xml:space="preserve">[Response]</w:t>
            </w:r>
            <w:r w:rsidDel="00000000" w:rsidR="00000000" w:rsidRPr="00000000">
              <w:rPr>
                <w:rtl w:val="0"/>
              </w:rPr>
            </w:r>
          </w:p>
        </w:tc>
      </w:tr>
    </w:tbl>
    <w:p w:rsidR="00000000" w:rsidDel="00000000" w:rsidP="00000000" w:rsidRDefault="00000000" w:rsidRPr="00000000" w14:paraId="000001B7">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1B8">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1BB">
      <w:pPr>
        <w:rPr>
          <w:color w:val="000000"/>
          <w:sz w:val="22"/>
          <w:szCs w:val="22"/>
        </w:rPr>
      </w:pPr>
      <w:r w:rsidDel="00000000" w:rsidR="00000000" w:rsidRPr="00000000">
        <w:rPr>
          <w:rtl w:val="0"/>
        </w:rPr>
      </w:r>
    </w:p>
    <w:p w:rsidR="00000000" w:rsidDel="00000000" w:rsidP="00000000" w:rsidRDefault="00000000" w:rsidRPr="00000000" w14:paraId="000001BC">
      <w:pPr>
        <w:rPr>
          <w:color w:val="000000"/>
          <w:sz w:val="22"/>
          <w:szCs w:val="22"/>
        </w:rPr>
      </w:pPr>
      <w:r w:rsidDel="00000000" w:rsidR="00000000" w:rsidRPr="00000000">
        <w:rPr>
          <w:rtl w:val="0"/>
        </w:rPr>
      </w:r>
    </w:p>
    <w:p w:rsidR="00000000" w:rsidDel="00000000" w:rsidP="00000000" w:rsidRDefault="00000000" w:rsidRPr="00000000" w14:paraId="000001BD">
      <w:pPr>
        <w:rPr>
          <w:color w:val="000000"/>
          <w:sz w:val="22"/>
          <w:szCs w:val="22"/>
        </w:rPr>
      </w:pPr>
      <w:r w:rsidDel="00000000" w:rsidR="00000000" w:rsidRPr="00000000">
        <w:rPr>
          <w:rtl w:val="0"/>
        </w:rPr>
      </w:r>
    </w:p>
    <w:p w:rsidR="00000000" w:rsidDel="00000000" w:rsidP="00000000" w:rsidRDefault="00000000" w:rsidRPr="00000000" w14:paraId="000001BE">
      <w:pPr>
        <w:rPr>
          <w:color w:val="000000"/>
          <w:sz w:val="22"/>
          <w:szCs w:val="22"/>
        </w:rPr>
      </w:pPr>
      <w:r w:rsidDel="00000000" w:rsidR="00000000" w:rsidRPr="00000000">
        <w:rPr>
          <w:rtl w:val="0"/>
        </w:rPr>
      </w:r>
    </w:p>
    <w:p w:rsidR="00000000" w:rsidDel="00000000" w:rsidP="00000000" w:rsidRDefault="00000000" w:rsidRPr="00000000" w14:paraId="000001BF">
      <w:pPr>
        <w:rPr>
          <w:color w:val="000000"/>
          <w:sz w:val="22"/>
          <w:szCs w:val="22"/>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br w:type="textWrapping"/>
        <w:br w:type="textWrapping"/>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jc w:val="center"/>
        <w:rPr>
          <w:b w:val="1"/>
          <w:sz w:val="22"/>
          <w:szCs w:val="22"/>
        </w:rPr>
      </w:pPr>
      <w:r w:rsidDel="00000000" w:rsidR="00000000" w:rsidRPr="00000000">
        <w:rPr>
          <w:b w:val="1"/>
          <w:sz w:val="22"/>
          <w:szCs w:val="22"/>
          <w:rtl w:val="0"/>
        </w:rPr>
        <w:t xml:space="preserve">APPENDIX</w:t>
      </w:r>
      <w:r w:rsidDel="00000000" w:rsidR="00000000" w:rsidRPr="00000000">
        <w:rPr>
          <w:b w:val="1"/>
          <w:color w:val="000000"/>
          <w:sz w:val="22"/>
          <w:szCs w:val="22"/>
          <w:rtl w:val="0"/>
        </w:rPr>
        <w:t xml:space="preserve"> 7</w:t>
      </w:r>
      <w:r w:rsidDel="00000000" w:rsidR="00000000" w:rsidRPr="00000000">
        <w:rPr>
          <w:rtl w:val="0"/>
        </w:rPr>
      </w:r>
    </w:p>
    <w:p w:rsidR="00000000" w:rsidDel="00000000" w:rsidP="00000000" w:rsidRDefault="00000000" w:rsidRPr="00000000" w14:paraId="000001C6">
      <w:pPr>
        <w:jc w:val="center"/>
        <w:rPr>
          <w:b w:val="1"/>
          <w:color w:val="000000"/>
          <w:sz w:val="22"/>
          <w:szCs w:val="22"/>
        </w:rPr>
      </w:pPr>
      <w:r w:rsidDel="00000000" w:rsidR="00000000" w:rsidRPr="00000000">
        <w:rPr>
          <w:b w:val="1"/>
          <w:color w:val="000000"/>
          <w:sz w:val="22"/>
          <w:szCs w:val="22"/>
          <w:rtl w:val="0"/>
        </w:rPr>
        <w:t xml:space="preserve">Credential Targets &amp; </w:t>
      </w:r>
      <w:r w:rsidDel="00000000" w:rsidR="00000000" w:rsidRPr="00000000">
        <w:rPr>
          <w:b w:val="1"/>
          <w:color w:val="000000"/>
          <w:sz w:val="22"/>
          <w:szCs w:val="22"/>
          <w:rtl w:val="0"/>
        </w:rPr>
        <w:t xml:space="preserve">Instructors</w:t>
      </w:r>
      <w:r w:rsidDel="00000000" w:rsidR="00000000" w:rsidRPr="00000000">
        <w:rPr>
          <w:rtl w:val="0"/>
        </w:rPr>
      </w:r>
    </w:p>
    <w:p w:rsidR="00000000" w:rsidDel="00000000" w:rsidP="00000000" w:rsidRDefault="00000000" w:rsidRPr="00000000" w14:paraId="000001C7">
      <w:pPr>
        <w:jc w:val="center"/>
        <w:rPr>
          <w:b w:val="1"/>
          <w:sz w:val="22"/>
          <w:szCs w:val="22"/>
        </w:rPr>
      </w:pPr>
      <w:r w:rsidDel="00000000" w:rsidR="00000000" w:rsidRPr="00000000">
        <w:rPr>
          <w:rtl w:val="0"/>
        </w:rPr>
      </w:r>
    </w:p>
    <w:p w:rsidR="00000000" w:rsidDel="00000000" w:rsidP="00000000" w:rsidRDefault="00000000" w:rsidRPr="00000000" w14:paraId="000001C8">
      <w:pPr>
        <w:rPr>
          <w:b w:val="1"/>
          <w:sz w:val="48"/>
          <w:szCs w:val="48"/>
        </w:rPr>
      </w:pPr>
      <w:r w:rsidDel="00000000" w:rsidR="00000000" w:rsidRPr="00000000">
        <w:rPr>
          <w:color w:val="000000"/>
          <w:sz w:val="22"/>
          <w:szCs w:val="22"/>
          <w:rtl w:val="0"/>
        </w:rPr>
        <w:t xml:space="preserve">List your targets for </w:t>
      </w:r>
      <w:r w:rsidDel="00000000" w:rsidR="00000000" w:rsidRPr="00000000">
        <w:rPr>
          <w:i w:val="1"/>
          <w:color w:val="000000"/>
          <w:sz w:val="22"/>
          <w:szCs w:val="22"/>
          <w:rtl w:val="0"/>
        </w:rPr>
        <w:t xml:space="preserve">Statewide IBCs</w:t>
      </w:r>
      <w:r w:rsidDel="00000000" w:rsidR="00000000" w:rsidRPr="00000000">
        <w:rPr>
          <w:color w:val="000000"/>
          <w:sz w:val="22"/>
          <w:szCs w:val="22"/>
          <w:rtl w:val="0"/>
        </w:rPr>
        <w:t xml:space="preserve"> in the chart below, including differentiation by class of student </w:t>
      </w:r>
      <w:r w:rsidDel="00000000" w:rsidR="00000000" w:rsidRPr="00000000">
        <w:rPr>
          <w:sz w:val="22"/>
          <w:szCs w:val="22"/>
          <w:rtl w:val="0"/>
        </w:rPr>
        <w:t xml:space="preserve">participants and total students gaining the IBC</w:t>
      </w:r>
      <w:r w:rsidDel="00000000" w:rsidR="00000000" w:rsidRPr="00000000">
        <w:rPr>
          <w:color w:val="000000"/>
          <w:sz w:val="22"/>
          <w:szCs w:val="22"/>
          <w:rtl w:val="0"/>
        </w:rPr>
        <w:t xml:space="preserve">.</w:t>
      </w:r>
      <w:r w:rsidDel="00000000" w:rsidR="00000000" w:rsidRPr="00000000">
        <w:rPr>
          <w:rtl w:val="0"/>
        </w:rPr>
      </w:r>
    </w:p>
    <w:tbl>
      <w:tblPr>
        <w:tblStyle w:val="Table11"/>
        <w:tblW w:w="9350.0" w:type="dxa"/>
        <w:jc w:val="left"/>
        <w:tblInd w:w="0.0" w:type="dxa"/>
        <w:tblLayout w:type="fixed"/>
        <w:tblLook w:val="0400"/>
      </w:tblPr>
      <w:tblGrid>
        <w:gridCol w:w="2361"/>
        <w:gridCol w:w="2263"/>
        <w:gridCol w:w="2363"/>
        <w:gridCol w:w="2363"/>
        <w:tblGridChange w:id="0">
          <w:tblGrid>
            <w:gridCol w:w="2361"/>
            <w:gridCol w:w="2263"/>
            <w:gridCol w:w="2363"/>
            <w:gridCol w:w="2363"/>
          </w:tblGrid>
        </w:tblGridChange>
      </w:tblGrid>
      <w:tr>
        <w:trPr>
          <w:trHeight w:val="480" w:hRule="atLeast"/>
        </w:trPr>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C9">
            <w:pPr>
              <w:rPr/>
            </w:pPr>
            <w:r w:rsidDel="00000000" w:rsidR="00000000" w:rsidRPr="00000000">
              <w:rPr>
                <w:b w:val="1"/>
                <w:color w:val="000000"/>
                <w:sz w:val="22"/>
                <w:szCs w:val="22"/>
                <w:rtl w:val="0"/>
              </w:rPr>
              <w:t xml:space="preserve">STATEWIDE IBC(s)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CA">
            <w:pPr>
              <w:jc w:val="center"/>
              <w:rPr/>
            </w:pPr>
            <w:r w:rsidDel="00000000" w:rsidR="00000000" w:rsidRPr="00000000">
              <w:rPr>
                <w:b w:val="1"/>
                <w:color w:val="000000"/>
                <w:sz w:val="22"/>
                <w:szCs w:val="22"/>
                <w:rtl w:val="0"/>
              </w:rPr>
              <w:t xml:space="preserve">Year 1</w:t>
              <w:br w:type="textWrapping"/>
              <w:t xml:space="preserve">(</w:t>
            </w:r>
            <w:r w:rsidDel="00000000" w:rsidR="00000000" w:rsidRPr="00000000">
              <w:rPr>
                <w:b w:val="1"/>
                <w:color w:val="000000"/>
                <w:sz w:val="22"/>
                <w:szCs w:val="22"/>
                <w:rtl w:val="0"/>
              </w:rPr>
              <w:t xml:space="preserve">201</w:t>
            </w:r>
            <w:r w:rsidDel="00000000" w:rsidR="00000000" w:rsidRPr="00000000">
              <w:rPr>
                <w:b w:val="1"/>
                <w:sz w:val="22"/>
                <w:szCs w:val="22"/>
                <w:rtl w:val="0"/>
              </w:rPr>
              <w:t xml:space="preserve">9</w:t>
            </w:r>
            <w:r w:rsidDel="00000000" w:rsidR="00000000" w:rsidRPr="00000000">
              <w:rPr>
                <w:b w:val="1"/>
                <w:color w:val="000000"/>
                <w:sz w:val="22"/>
                <w:szCs w:val="22"/>
                <w:rtl w:val="0"/>
              </w:rPr>
              <w:t xml:space="preserve">-20</w:t>
            </w:r>
            <w:r w:rsidDel="00000000" w:rsidR="00000000" w:rsidRPr="00000000">
              <w:rPr>
                <w:b w:val="1"/>
                <w:sz w:val="22"/>
                <w:szCs w:val="22"/>
                <w:rtl w:val="0"/>
              </w:rPr>
              <w:t xml:space="preserve">20</w:t>
            </w:r>
            <w:r w:rsidDel="00000000" w:rsidR="00000000" w:rsidRPr="00000000">
              <w:rPr>
                <w:b w:val="1"/>
                <w:color w:val="000000"/>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CB">
            <w:pPr>
              <w:jc w:val="center"/>
              <w:rPr/>
            </w:pPr>
            <w:r w:rsidDel="00000000" w:rsidR="00000000" w:rsidRPr="00000000">
              <w:rPr>
                <w:b w:val="1"/>
                <w:color w:val="000000"/>
                <w:sz w:val="22"/>
                <w:szCs w:val="22"/>
                <w:rtl w:val="0"/>
              </w:rPr>
              <w:t xml:space="preserve">Year 2</w:t>
              <w:br w:type="textWrapping"/>
              <w:t xml:space="preserve">(20</w:t>
            </w:r>
            <w:r w:rsidDel="00000000" w:rsidR="00000000" w:rsidRPr="00000000">
              <w:rPr>
                <w:b w:val="1"/>
                <w:sz w:val="22"/>
                <w:szCs w:val="22"/>
                <w:rtl w:val="0"/>
              </w:rPr>
              <w:t xml:space="preserve">20</w:t>
            </w:r>
            <w:r w:rsidDel="00000000" w:rsidR="00000000" w:rsidRPr="00000000">
              <w:rPr>
                <w:b w:val="1"/>
                <w:color w:val="000000"/>
                <w:sz w:val="22"/>
                <w:szCs w:val="22"/>
                <w:rtl w:val="0"/>
              </w:rPr>
              <w:t xml:space="preserve">-20</w:t>
            </w:r>
            <w:r w:rsidDel="00000000" w:rsidR="00000000" w:rsidRPr="00000000">
              <w:rPr>
                <w:b w:val="1"/>
                <w:sz w:val="22"/>
                <w:szCs w:val="22"/>
                <w:rtl w:val="0"/>
              </w:rPr>
              <w:t xml:space="preserve">21</w:t>
            </w:r>
            <w:r w:rsidDel="00000000" w:rsidR="00000000" w:rsidRPr="00000000">
              <w:rPr>
                <w:b w:val="1"/>
                <w:color w:val="000000"/>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CC">
            <w:pPr>
              <w:jc w:val="center"/>
              <w:rPr/>
            </w:pPr>
            <w:r w:rsidDel="00000000" w:rsidR="00000000" w:rsidRPr="00000000">
              <w:rPr>
                <w:b w:val="1"/>
                <w:color w:val="000000"/>
                <w:sz w:val="22"/>
                <w:szCs w:val="22"/>
                <w:rtl w:val="0"/>
              </w:rPr>
              <w:t xml:space="preserve">Year 3</w:t>
              <w:br w:type="textWrapping"/>
              <w:t xml:space="preserve">(20</w:t>
            </w:r>
            <w:r w:rsidDel="00000000" w:rsidR="00000000" w:rsidRPr="00000000">
              <w:rPr>
                <w:b w:val="1"/>
                <w:sz w:val="22"/>
                <w:szCs w:val="22"/>
                <w:rtl w:val="0"/>
              </w:rPr>
              <w:t xml:space="preserve">21</w:t>
            </w:r>
            <w:r w:rsidDel="00000000" w:rsidR="00000000" w:rsidRPr="00000000">
              <w:rPr>
                <w:b w:val="1"/>
                <w:color w:val="000000"/>
                <w:sz w:val="22"/>
                <w:szCs w:val="22"/>
                <w:rtl w:val="0"/>
              </w:rPr>
              <w:t xml:space="preserve">-202</w:t>
            </w:r>
            <w:r w:rsidDel="00000000" w:rsidR="00000000" w:rsidRPr="00000000">
              <w:rPr>
                <w:b w:val="1"/>
                <w:sz w:val="22"/>
                <w:szCs w:val="22"/>
                <w:rtl w:val="0"/>
              </w:rPr>
              <w:t xml:space="preserve">2</w:t>
            </w:r>
            <w:r w:rsidDel="00000000" w:rsidR="00000000" w:rsidRPr="00000000">
              <w:rPr>
                <w:b w:val="1"/>
                <w:color w:val="000000"/>
                <w:sz w:val="22"/>
                <w:szCs w:val="22"/>
                <w:rtl w:val="0"/>
              </w:rPr>
              <w:t xml:space="preserve">)</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D">
            <w:pPr>
              <w:rPr/>
            </w:pPr>
            <w:r w:rsidDel="00000000" w:rsidR="00000000" w:rsidRPr="00000000">
              <w:rPr>
                <w:i w:val="1"/>
                <w:color w:val="000000"/>
                <w:sz w:val="22"/>
                <w:szCs w:val="22"/>
                <w:rtl w:val="0"/>
              </w:rPr>
              <w:t xml:space="preserve">Example:</w:t>
              <w:br w:type="textWrapping"/>
              <w:t xml:space="preserve">Adobe Certified Associate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E">
            <w:pPr>
              <w:jc w:val="center"/>
              <w:rPr/>
            </w:pPr>
            <w:r w:rsidDel="00000000" w:rsidR="00000000" w:rsidRPr="00000000">
              <w:rPr>
                <w:i w:val="1"/>
                <w:color w:val="000000"/>
                <w:sz w:val="22"/>
                <w:szCs w:val="22"/>
                <w:rtl w:val="0"/>
              </w:rPr>
              <w:t xml:space="preserve">15 Seniors, 5 Juniors (15)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F">
            <w:pPr>
              <w:jc w:val="center"/>
              <w:rPr/>
            </w:pPr>
            <w:r w:rsidDel="00000000" w:rsidR="00000000" w:rsidRPr="00000000">
              <w:rPr>
                <w:i w:val="1"/>
                <w:color w:val="000000"/>
                <w:sz w:val="22"/>
                <w:szCs w:val="22"/>
                <w:rtl w:val="0"/>
              </w:rPr>
              <w:t xml:space="preserve">30 Seniors, 10 Juniors (40)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D0">
            <w:pPr>
              <w:jc w:val="center"/>
              <w:rPr/>
            </w:pPr>
            <w:r w:rsidDel="00000000" w:rsidR="00000000" w:rsidRPr="00000000">
              <w:rPr>
                <w:i w:val="1"/>
                <w:color w:val="000000"/>
                <w:sz w:val="22"/>
                <w:szCs w:val="22"/>
                <w:rtl w:val="0"/>
              </w:rPr>
              <w:t xml:space="preserve">60 Seniors, 20 Juniors (80)</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D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D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D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D4">
            <w:pPr>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D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D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D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D8">
            <w:pPr>
              <w:rPr/>
            </w:pPr>
            <w:r w:rsidDel="00000000" w:rsidR="00000000" w:rsidRPr="00000000">
              <w:rPr>
                <w:rtl w:val="0"/>
              </w:rPr>
            </w:r>
          </w:p>
        </w:tc>
      </w:tr>
    </w:tbl>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b w:val="1"/>
          <w:sz w:val="48"/>
          <w:szCs w:val="48"/>
        </w:rPr>
      </w:pPr>
      <w:r w:rsidDel="00000000" w:rsidR="00000000" w:rsidRPr="00000000">
        <w:rPr>
          <w:color w:val="000000"/>
          <w:sz w:val="22"/>
          <w:szCs w:val="22"/>
          <w:rtl w:val="0"/>
        </w:rPr>
        <w:t xml:space="preserve">As applicable, list the names of your instructors that hold statewide IBCs.</w:t>
      </w:r>
      <w:r w:rsidDel="00000000" w:rsidR="00000000" w:rsidRPr="00000000">
        <w:rPr>
          <w:rtl w:val="0"/>
        </w:rPr>
      </w:r>
    </w:p>
    <w:tbl>
      <w:tblPr>
        <w:tblStyle w:val="Table12"/>
        <w:tblW w:w="9355.0" w:type="dxa"/>
        <w:jc w:val="left"/>
        <w:tblInd w:w="0.0" w:type="dxa"/>
        <w:tblLayout w:type="fixed"/>
        <w:tblLook w:val="0400"/>
      </w:tblPr>
      <w:tblGrid>
        <w:gridCol w:w="2425"/>
        <w:gridCol w:w="2250"/>
        <w:gridCol w:w="2340"/>
        <w:gridCol w:w="2340"/>
        <w:tblGridChange w:id="0">
          <w:tblGrid>
            <w:gridCol w:w="2425"/>
            <w:gridCol w:w="2250"/>
            <w:gridCol w:w="2340"/>
            <w:gridCol w:w="2340"/>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DB">
            <w:pPr>
              <w:rPr/>
            </w:pPr>
            <w:r w:rsidDel="00000000" w:rsidR="00000000" w:rsidRPr="00000000">
              <w:rPr>
                <w:b w:val="1"/>
                <w:color w:val="000000"/>
                <w:sz w:val="22"/>
                <w:szCs w:val="22"/>
                <w:rtl w:val="0"/>
              </w:rPr>
              <w:t xml:space="preserve">TEACHER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DC">
            <w:pPr>
              <w:jc w:val="center"/>
              <w:rPr/>
            </w:pPr>
            <w:r w:rsidDel="00000000" w:rsidR="00000000" w:rsidRPr="00000000">
              <w:rPr>
                <w:b w:val="1"/>
                <w:color w:val="000000"/>
                <w:sz w:val="22"/>
                <w:szCs w:val="22"/>
                <w:rtl w:val="0"/>
              </w:rPr>
              <w:t xml:space="preserve">CREDENTIAL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DD">
            <w:pPr>
              <w:jc w:val="center"/>
              <w:rPr/>
            </w:pPr>
            <w:r w:rsidDel="00000000" w:rsidR="00000000" w:rsidRPr="00000000">
              <w:rPr>
                <w:b w:val="1"/>
                <w:color w:val="000000"/>
                <w:sz w:val="22"/>
                <w:szCs w:val="22"/>
                <w:rtl w:val="0"/>
              </w:rPr>
              <w:t xml:space="preserve">CREDENTIAL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DE">
            <w:pPr>
              <w:jc w:val="center"/>
              <w:rPr/>
            </w:pPr>
            <w:r w:rsidDel="00000000" w:rsidR="00000000" w:rsidRPr="00000000">
              <w:rPr>
                <w:b w:val="1"/>
                <w:color w:val="000000"/>
                <w:sz w:val="22"/>
                <w:szCs w:val="22"/>
                <w:rtl w:val="0"/>
              </w:rPr>
              <w:t xml:space="preserve">CREDENTIAL 3</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DF">
            <w:pPr>
              <w:rPr/>
            </w:pPr>
            <w:r w:rsidDel="00000000" w:rsidR="00000000" w:rsidRPr="00000000">
              <w:rPr>
                <w:i w:val="1"/>
                <w:color w:val="000000"/>
                <w:sz w:val="22"/>
                <w:szCs w:val="22"/>
                <w:rtl w:val="0"/>
              </w:rPr>
              <w:t xml:space="preserve">Example:</w:t>
              <w:br w:type="textWrapping"/>
              <w:t xml:space="preserve">John Smith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0">
            <w:pPr>
              <w:jc w:val="center"/>
              <w:rPr/>
            </w:pPr>
            <w:r w:rsidDel="00000000" w:rsidR="00000000" w:rsidRPr="00000000">
              <w:rPr>
                <w:i w:val="1"/>
                <w:color w:val="000000"/>
                <w:sz w:val="22"/>
                <w:szCs w:val="22"/>
                <w:rtl w:val="0"/>
              </w:rPr>
              <w:t xml:space="preserve">NCCER Core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1">
            <w:pPr>
              <w:jc w:val="center"/>
              <w:rPr/>
            </w:pPr>
            <w:r w:rsidDel="00000000" w:rsidR="00000000" w:rsidRPr="00000000">
              <w:rPr>
                <w:i w:val="1"/>
                <w:color w:val="000000"/>
                <w:sz w:val="22"/>
                <w:szCs w:val="22"/>
                <w:rtl w:val="0"/>
              </w:rPr>
              <w:t xml:space="preserve">NCCER Carpentry Level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2">
            <w:pPr>
              <w:jc w:val="center"/>
              <w:rPr/>
            </w:pPr>
            <w:r w:rsidDel="00000000" w:rsidR="00000000" w:rsidRPr="00000000">
              <w:rPr>
                <w:i w:val="1"/>
                <w:color w:val="000000"/>
                <w:sz w:val="22"/>
                <w:szCs w:val="22"/>
                <w:rtl w:val="0"/>
              </w:rPr>
              <w:t xml:space="preserve">NCCER Electrical Level 1</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6">
            <w:pPr>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A">
            <w:pPr>
              <w:rPr/>
            </w:pPr>
            <w:r w:rsidDel="00000000" w:rsidR="00000000" w:rsidRPr="00000000">
              <w:rPr>
                <w:rtl w:val="0"/>
              </w:rPr>
            </w:r>
          </w:p>
        </w:tc>
      </w:tr>
    </w:tbl>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ind w:right="-735"/>
        <w:rPr>
          <w:b w:val="1"/>
          <w:sz w:val="22"/>
          <w:szCs w:val="22"/>
        </w:rPr>
      </w:pPr>
      <w:r w:rsidDel="00000000" w:rsidR="00000000" w:rsidRPr="00000000">
        <w:rPr>
          <w:rtl w:val="0"/>
        </w:rPr>
      </w:r>
    </w:p>
    <w:p w:rsidR="00000000" w:rsidDel="00000000" w:rsidP="00000000" w:rsidRDefault="00000000" w:rsidRPr="00000000" w14:paraId="000001ED">
      <w:pPr>
        <w:ind w:right="-735"/>
        <w:rPr>
          <w:b w:val="1"/>
          <w:sz w:val="22"/>
          <w:szCs w:val="22"/>
        </w:rPr>
      </w:pPr>
      <w:r w:rsidDel="00000000" w:rsidR="00000000" w:rsidRPr="00000000">
        <w:rPr>
          <w:rtl w:val="0"/>
        </w:rPr>
      </w:r>
    </w:p>
    <w:p w:rsidR="00000000" w:rsidDel="00000000" w:rsidP="00000000" w:rsidRDefault="00000000" w:rsidRPr="00000000" w14:paraId="000001EE">
      <w:pPr>
        <w:ind w:right="-735"/>
        <w:rPr>
          <w:b w:val="1"/>
          <w:sz w:val="22"/>
          <w:szCs w:val="22"/>
        </w:rPr>
      </w:pPr>
      <w:r w:rsidDel="00000000" w:rsidR="00000000" w:rsidRPr="00000000">
        <w:rPr>
          <w:rtl w:val="0"/>
        </w:rPr>
      </w:r>
    </w:p>
    <w:p w:rsidR="00000000" w:rsidDel="00000000" w:rsidP="00000000" w:rsidRDefault="00000000" w:rsidRPr="00000000" w14:paraId="000001EF">
      <w:pPr>
        <w:ind w:right="-735"/>
        <w:rPr>
          <w:b w:val="1"/>
          <w:sz w:val="22"/>
          <w:szCs w:val="22"/>
        </w:rPr>
      </w:pPr>
      <w:r w:rsidDel="00000000" w:rsidR="00000000" w:rsidRPr="00000000">
        <w:rPr>
          <w:rtl w:val="0"/>
        </w:rPr>
      </w:r>
    </w:p>
    <w:p w:rsidR="00000000" w:rsidDel="00000000" w:rsidP="00000000" w:rsidRDefault="00000000" w:rsidRPr="00000000" w14:paraId="000001F0">
      <w:pPr>
        <w:ind w:right="-735"/>
        <w:rPr>
          <w:b w:val="1"/>
          <w:sz w:val="22"/>
          <w:szCs w:val="22"/>
        </w:rPr>
      </w:pPr>
      <w:r w:rsidDel="00000000" w:rsidR="00000000" w:rsidRPr="00000000">
        <w:rPr>
          <w:rtl w:val="0"/>
        </w:rPr>
      </w:r>
    </w:p>
    <w:p w:rsidR="00000000" w:rsidDel="00000000" w:rsidP="00000000" w:rsidRDefault="00000000" w:rsidRPr="00000000" w14:paraId="000001F1">
      <w:pPr>
        <w:ind w:right="-735"/>
        <w:rPr>
          <w:b w:val="1"/>
          <w:sz w:val="22"/>
          <w:szCs w:val="22"/>
        </w:rPr>
      </w:pPr>
      <w:r w:rsidDel="00000000" w:rsidR="00000000" w:rsidRPr="00000000">
        <w:rPr>
          <w:rtl w:val="0"/>
        </w:rPr>
      </w:r>
    </w:p>
    <w:p w:rsidR="00000000" w:rsidDel="00000000" w:rsidP="00000000" w:rsidRDefault="00000000" w:rsidRPr="00000000" w14:paraId="000001F2">
      <w:pPr>
        <w:ind w:right="-735"/>
        <w:rPr>
          <w:b w:val="1"/>
          <w:sz w:val="22"/>
          <w:szCs w:val="22"/>
        </w:rPr>
      </w:pPr>
      <w:r w:rsidDel="00000000" w:rsidR="00000000" w:rsidRPr="00000000">
        <w:rPr>
          <w:rtl w:val="0"/>
        </w:rPr>
      </w:r>
    </w:p>
    <w:p w:rsidR="00000000" w:rsidDel="00000000" w:rsidP="00000000" w:rsidRDefault="00000000" w:rsidRPr="00000000" w14:paraId="000001F3">
      <w:pPr>
        <w:ind w:right="-735"/>
        <w:rPr>
          <w:b w:val="1"/>
          <w:sz w:val="22"/>
          <w:szCs w:val="22"/>
        </w:rPr>
      </w:pPr>
      <w:r w:rsidDel="00000000" w:rsidR="00000000" w:rsidRPr="00000000">
        <w:rPr>
          <w:rtl w:val="0"/>
        </w:rPr>
      </w:r>
    </w:p>
    <w:p w:rsidR="00000000" w:rsidDel="00000000" w:rsidP="00000000" w:rsidRDefault="00000000" w:rsidRPr="00000000" w14:paraId="000001F4">
      <w:pPr>
        <w:ind w:right="-735"/>
        <w:rPr>
          <w:b w:val="1"/>
          <w:sz w:val="22"/>
          <w:szCs w:val="22"/>
        </w:rPr>
      </w:pPr>
      <w:r w:rsidDel="00000000" w:rsidR="00000000" w:rsidRPr="00000000">
        <w:rPr>
          <w:rtl w:val="0"/>
        </w:rPr>
      </w:r>
    </w:p>
    <w:p w:rsidR="00000000" w:rsidDel="00000000" w:rsidP="00000000" w:rsidRDefault="00000000" w:rsidRPr="00000000" w14:paraId="000001F5">
      <w:pPr>
        <w:ind w:right="-735"/>
        <w:rPr>
          <w:b w:val="1"/>
          <w:sz w:val="22"/>
          <w:szCs w:val="22"/>
        </w:rPr>
      </w:pPr>
      <w:r w:rsidDel="00000000" w:rsidR="00000000" w:rsidRPr="00000000">
        <w:rPr>
          <w:rtl w:val="0"/>
        </w:rPr>
      </w:r>
    </w:p>
    <w:p w:rsidR="00000000" w:rsidDel="00000000" w:rsidP="00000000" w:rsidRDefault="00000000" w:rsidRPr="00000000" w14:paraId="000001F6">
      <w:pPr>
        <w:ind w:right="-735"/>
        <w:rPr>
          <w:b w:val="1"/>
          <w:sz w:val="22"/>
          <w:szCs w:val="22"/>
        </w:rPr>
      </w:pPr>
      <w:r w:rsidDel="00000000" w:rsidR="00000000" w:rsidRPr="00000000">
        <w:rPr>
          <w:rtl w:val="0"/>
        </w:rPr>
      </w:r>
    </w:p>
    <w:p w:rsidR="00000000" w:rsidDel="00000000" w:rsidP="00000000" w:rsidRDefault="00000000" w:rsidRPr="00000000" w14:paraId="000001F7">
      <w:pPr>
        <w:ind w:right="-735"/>
        <w:rPr>
          <w:b w:val="1"/>
          <w:sz w:val="22"/>
          <w:szCs w:val="22"/>
        </w:rPr>
      </w:pPr>
      <w:r w:rsidDel="00000000" w:rsidR="00000000" w:rsidRPr="00000000">
        <w:rPr>
          <w:rtl w:val="0"/>
        </w:rPr>
      </w:r>
    </w:p>
    <w:p w:rsidR="00000000" w:rsidDel="00000000" w:rsidP="00000000" w:rsidRDefault="00000000" w:rsidRPr="00000000" w14:paraId="000001F8">
      <w:pPr>
        <w:ind w:right="-735"/>
        <w:rPr>
          <w:b w:val="1"/>
          <w:sz w:val="22"/>
          <w:szCs w:val="22"/>
        </w:rPr>
      </w:pPr>
      <w:r w:rsidDel="00000000" w:rsidR="00000000" w:rsidRPr="00000000">
        <w:rPr>
          <w:rtl w:val="0"/>
        </w:rPr>
      </w:r>
    </w:p>
    <w:p w:rsidR="00000000" w:rsidDel="00000000" w:rsidP="00000000" w:rsidRDefault="00000000" w:rsidRPr="00000000" w14:paraId="000001F9">
      <w:pPr>
        <w:ind w:right="-735"/>
        <w:rPr>
          <w:b w:val="1"/>
          <w:sz w:val="22"/>
          <w:szCs w:val="22"/>
        </w:rPr>
      </w:pPr>
      <w:r w:rsidDel="00000000" w:rsidR="00000000" w:rsidRPr="00000000">
        <w:rPr>
          <w:rtl w:val="0"/>
        </w:rPr>
      </w:r>
    </w:p>
    <w:p w:rsidR="00000000" w:rsidDel="00000000" w:rsidP="00000000" w:rsidRDefault="00000000" w:rsidRPr="00000000" w14:paraId="000001FA">
      <w:pPr>
        <w:ind w:right="-735"/>
        <w:rPr>
          <w:b w:val="1"/>
          <w:sz w:val="22"/>
          <w:szCs w:val="22"/>
        </w:rPr>
      </w:pPr>
      <w:r w:rsidDel="00000000" w:rsidR="00000000" w:rsidRPr="00000000">
        <w:rPr>
          <w:rtl w:val="0"/>
        </w:rPr>
      </w:r>
    </w:p>
    <w:p w:rsidR="00000000" w:rsidDel="00000000" w:rsidP="00000000" w:rsidRDefault="00000000" w:rsidRPr="00000000" w14:paraId="000001FB">
      <w:pPr>
        <w:ind w:right="-735"/>
        <w:rPr>
          <w:b w:val="1"/>
          <w:sz w:val="22"/>
          <w:szCs w:val="22"/>
        </w:rPr>
      </w:pPr>
      <w:r w:rsidDel="00000000" w:rsidR="00000000" w:rsidRPr="00000000">
        <w:rPr>
          <w:rtl w:val="0"/>
        </w:rPr>
      </w:r>
    </w:p>
    <w:p w:rsidR="00000000" w:rsidDel="00000000" w:rsidP="00000000" w:rsidRDefault="00000000" w:rsidRPr="00000000" w14:paraId="000001FC">
      <w:pPr>
        <w:ind w:right="-735"/>
        <w:rPr>
          <w:b w:val="1"/>
          <w:sz w:val="22"/>
          <w:szCs w:val="22"/>
        </w:rPr>
      </w:pPr>
      <w:r w:rsidDel="00000000" w:rsidR="00000000" w:rsidRPr="00000000">
        <w:rPr>
          <w:rtl w:val="0"/>
        </w:rPr>
      </w:r>
    </w:p>
    <w:p w:rsidR="00000000" w:rsidDel="00000000" w:rsidP="00000000" w:rsidRDefault="00000000" w:rsidRPr="00000000" w14:paraId="000001FD">
      <w:pPr>
        <w:ind w:right="-735"/>
        <w:rPr>
          <w:b w:val="1"/>
          <w:sz w:val="22"/>
          <w:szCs w:val="22"/>
        </w:rPr>
      </w:pPr>
      <w:r w:rsidDel="00000000" w:rsidR="00000000" w:rsidRPr="00000000">
        <w:rPr>
          <w:rtl w:val="0"/>
        </w:rPr>
      </w:r>
    </w:p>
    <w:p w:rsidR="00000000" w:rsidDel="00000000" w:rsidP="00000000" w:rsidRDefault="00000000" w:rsidRPr="00000000" w14:paraId="000001FE">
      <w:pPr>
        <w:ind w:right="-735"/>
        <w:rPr>
          <w:b w:val="1"/>
          <w:sz w:val="22"/>
          <w:szCs w:val="22"/>
        </w:rPr>
      </w:pPr>
      <w:r w:rsidDel="00000000" w:rsidR="00000000" w:rsidRPr="00000000">
        <w:rPr>
          <w:rtl w:val="0"/>
        </w:rPr>
      </w:r>
    </w:p>
    <w:p w:rsidR="00000000" w:rsidDel="00000000" w:rsidP="00000000" w:rsidRDefault="00000000" w:rsidRPr="00000000" w14:paraId="000001FF">
      <w:pPr>
        <w:ind w:right="-735"/>
        <w:jc w:val="left"/>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00">
      <w:pPr>
        <w:ind w:right="-735"/>
        <w:jc w:val="center"/>
        <w:rPr>
          <w:b w:val="1"/>
          <w:sz w:val="22"/>
          <w:szCs w:val="22"/>
        </w:rPr>
      </w:pPr>
      <w:r w:rsidDel="00000000" w:rsidR="00000000" w:rsidRPr="00000000">
        <w:rPr>
          <w:b w:val="1"/>
          <w:sz w:val="22"/>
          <w:szCs w:val="22"/>
          <w:rtl w:val="0"/>
        </w:rPr>
        <w:t xml:space="preserve">APPENDIX </w:t>
      </w:r>
      <w:r w:rsidDel="00000000" w:rsidR="00000000" w:rsidRPr="00000000">
        <w:rPr>
          <w:b w:val="1"/>
          <w:color w:val="000000"/>
          <w:sz w:val="22"/>
          <w:szCs w:val="22"/>
          <w:rtl w:val="0"/>
        </w:rPr>
        <w:t xml:space="preserve">8</w:t>
      </w:r>
      <w:r w:rsidDel="00000000" w:rsidR="00000000" w:rsidRPr="00000000">
        <w:rPr>
          <w:rtl w:val="0"/>
        </w:rPr>
      </w:r>
    </w:p>
    <w:p w:rsidR="00000000" w:rsidDel="00000000" w:rsidP="00000000" w:rsidRDefault="00000000" w:rsidRPr="00000000" w14:paraId="00000201">
      <w:pPr>
        <w:ind w:right="-735"/>
        <w:jc w:val="center"/>
        <w:rPr>
          <w:b w:val="1"/>
          <w:color w:val="000000"/>
          <w:sz w:val="22"/>
          <w:szCs w:val="22"/>
        </w:rPr>
      </w:pPr>
      <w:r w:rsidDel="00000000" w:rsidR="00000000" w:rsidRPr="00000000">
        <w:rPr>
          <w:b w:val="1"/>
          <w:color w:val="000000"/>
          <w:sz w:val="22"/>
          <w:szCs w:val="22"/>
          <w:rtl w:val="0"/>
        </w:rPr>
        <w:t xml:space="preserve">Application Checklist </w:t>
      </w:r>
    </w:p>
    <w:p w:rsidR="00000000" w:rsidDel="00000000" w:rsidP="00000000" w:rsidRDefault="00000000" w:rsidRPr="00000000" w14:paraId="00000202">
      <w:pPr>
        <w:ind w:right="-735"/>
        <w:rPr>
          <w:b w:val="1"/>
          <w:sz w:val="22"/>
          <w:szCs w:val="22"/>
        </w:rPr>
      </w:pPr>
      <w:r w:rsidDel="00000000" w:rsidR="00000000" w:rsidRPr="00000000">
        <w:rPr>
          <w:rtl w:val="0"/>
        </w:rPr>
      </w:r>
    </w:p>
    <w:tbl>
      <w:tblPr>
        <w:tblStyle w:val="Table13"/>
        <w:tblW w:w="9350.0" w:type="dxa"/>
        <w:jc w:val="left"/>
        <w:tblInd w:w="0.0" w:type="dxa"/>
        <w:tblLayout w:type="fixed"/>
        <w:tblLook w:val="0400"/>
      </w:tblPr>
      <w:tblGrid>
        <w:gridCol w:w="7465"/>
        <w:gridCol w:w="1885"/>
        <w:tblGridChange w:id="0">
          <w:tblGrid>
            <w:gridCol w:w="7465"/>
            <w:gridCol w:w="1885"/>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3">
            <w:pPr>
              <w:rPr/>
            </w:pPr>
            <w:r w:rsidDel="00000000" w:rsidR="00000000" w:rsidRPr="00000000">
              <w:rPr>
                <w:b w:val="1"/>
                <w:color w:val="000000"/>
                <w:sz w:val="22"/>
                <w:szCs w:val="22"/>
                <w:rtl w:val="0"/>
              </w:rPr>
              <w:t xml:space="preserve">Application Component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4">
            <w:pPr>
              <w:jc w:val="center"/>
              <w:rPr/>
            </w:pPr>
            <w:r w:rsidDel="00000000" w:rsidR="00000000" w:rsidRPr="00000000">
              <w:rPr>
                <w:b w:val="1"/>
                <w:color w:val="333333"/>
                <w:sz w:val="22"/>
                <w:szCs w:val="22"/>
                <w:rtl w:val="0"/>
              </w:rPr>
              <w:t xml:space="preserve">Completed</w:t>
              <w:br w:type="textWrapping"/>
              <w:t xml:space="preserve">(Initial Below)</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205">
            <w:pPr>
              <w:rPr/>
            </w:pPr>
            <w:r w:rsidDel="00000000" w:rsidR="00000000" w:rsidRPr="00000000">
              <w:rPr>
                <w:b w:val="1"/>
                <w:color w:val="000000"/>
                <w:sz w:val="22"/>
                <w:szCs w:val="22"/>
                <w:rtl w:val="0"/>
              </w:rPr>
              <w:t xml:space="preserve">Application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7">
            <w:pPr>
              <w:rPr/>
            </w:pPr>
            <w:r w:rsidDel="00000000" w:rsidR="00000000" w:rsidRPr="00000000">
              <w:rPr>
                <w:color w:val="000000"/>
                <w:sz w:val="22"/>
                <w:szCs w:val="22"/>
                <w:rtl w:val="0"/>
              </w:rPr>
              <w:t xml:space="preserve">Proposal cover page, including contextual information (Appendix 3)</w:t>
            </w: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9">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A">
            <w:pPr>
              <w:rPr/>
            </w:pPr>
            <w:r w:rsidDel="00000000" w:rsidR="00000000" w:rsidRPr="00000000">
              <w:rPr>
                <w:color w:val="000000"/>
                <w:sz w:val="22"/>
                <w:szCs w:val="22"/>
                <w:rtl w:val="0"/>
              </w:rPr>
              <w:t xml:space="preserve">Proposal for specified grant program (Seed, Launch, or Scale- applicants must choose one) (Appendices 4-6)</w:t>
            </w: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C">
            <w:pPr>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D">
            <w:pPr>
              <w:rPr/>
            </w:pPr>
            <w:r w:rsidDel="00000000" w:rsidR="00000000" w:rsidRPr="00000000">
              <w:rPr>
                <w:color w:val="000000"/>
                <w:sz w:val="22"/>
                <w:szCs w:val="22"/>
                <w:rtl w:val="0"/>
              </w:rPr>
              <w:t xml:space="preserve">Statewide IBC targets broken down by graduating class for the duration of the grant term (Appendix 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E">
            <w:pPr>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20F">
            <w:pPr>
              <w:rPr/>
            </w:pPr>
            <w:r w:rsidDel="00000000" w:rsidR="00000000" w:rsidRPr="00000000">
              <w:rPr>
                <w:b w:val="1"/>
                <w:color w:val="000000"/>
                <w:sz w:val="22"/>
                <w:szCs w:val="22"/>
                <w:rtl w:val="0"/>
              </w:rPr>
              <w:t xml:space="preserve">Documents to be Submitted with Application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1">
            <w:pPr>
              <w:rPr/>
            </w:pPr>
            <w:r w:rsidDel="00000000" w:rsidR="00000000" w:rsidRPr="00000000">
              <w:rPr>
                <w:color w:val="000000"/>
                <w:sz w:val="22"/>
                <w:szCs w:val="22"/>
                <w:rtl w:val="0"/>
              </w:rPr>
              <w:t xml:space="preserve">Copy of business license issued by LA Secretary of State (does not apply to “Seed” applicants)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12">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3">
            <w:pPr>
              <w:rPr/>
            </w:pPr>
            <w:r w:rsidDel="00000000" w:rsidR="00000000" w:rsidRPr="00000000">
              <w:rPr>
                <w:color w:val="000000"/>
                <w:sz w:val="22"/>
                <w:szCs w:val="22"/>
                <w:rtl w:val="0"/>
              </w:rPr>
              <w:t xml:space="preserve">Copy of instructor(s) credential(s)</w:t>
            </w: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15">
            <w:pPr>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6">
            <w:pPr>
              <w:rPr/>
            </w:pPr>
            <w:r w:rsidDel="00000000" w:rsidR="00000000" w:rsidRPr="00000000">
              <w:rPr>
                <w:color w:val="000000"/>
                <w:sz w:val="22"/>
                <w:szCs w:val="22"/>
                <w:rtl w:val="0"/>
              </w:rPr>
              <w:t xml:space="preserve">School Year Calendar (PDF </w:t>
            </w:r>
            <w:r w:rsidDel="00000000" w:rsidR="00000000" w:rsidRPr="00000000">
              <w:rPr>
                <w:sz w:val="22"/>
                <w:szCs w:val="22"/>
                <w:rtl w:val="0"/>
              </w:rPr>
              <w:t xml:space="preserve">c</w:t>
            </w:r>
            <w:r w:rsidDel="00000000" w:rsidR="00000000" w:rsidRPr="00000000">
              <w:rPr>
                <w:color w:val="000000"/>
                <w:sz w:val="22"/>
                <w:szCs w:val="22"/>
                <w:rtl w:val="0"/>
              </w:rPr>
              <w:t xml:space="preserve">opy; for “Launch” and “Scale” applications)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17">
            <w:pPr>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218">
            <w:pPr>
              <w:rPr/>
            </w:pPr>
            <w:r w:rsidDel="00000000" w:rsidR="00000000" w:rsidRPr="00000000">
              <w:rPr>
                <w:b w:val="1"/>
                <w:color w:val="333333"/>
                <w:sz w:val="22"/>
                <w:szCs w:val="22"/>
                <w:rtl w:val="0"/>
              </w:rPr>
              <w:t xml:space="preserve">Documents Required to Release Grants Funds</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A">
            <w:pPr>
              <w:rPr/>
            </w:pPr>
            <w:r w:rsidDel="00000000" w:rsidR="00000000" w:rsidRPr="00000000">
              <w:rPr>
                <w:color w:val="000000"/>
                <w:sz w:val="22"/>
                <w:szCs w:val="22"/>
                <w:rtl w:val="0"/>
              </w:rPr>
              <w:t xml:space="preserve">W-9 (If not a prior </w:t>
            </w:r>
            <w:r w:rsidDel="00000000" w:rsidR="00000000" w:rsidRPr="00000000">
              <w:rPr>
                <w:sz w:val="22"/>
                <w:szCs w:val="22"/>
                <w:rtl w:val="0"/>
              </w:rPr>
              <w:t xml:space="preserve">training provider collaborator</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1C">
            <w:pP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D">
            <w:pPr>
              <w:rPr/>
            </w:pPr>
            <w:r w:rsidDel="00000000" w:rsidR="00000000" w:rsidRPr="00000000">
              <w:rPr>
                <w:color w:val="333333"/>
                <w:sz w:val="22"/>
                <w:szCs w:val="22"/>
                <w:rtl w:val="0"/>
              </w:rPr>
              <w:t xml:space="preserve">Most recent Form-990</w:t>
            </w: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1F">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0">
            <w:pPr>
              <w:rPr/>
            </w:pPr>
            <w:r w:rsidDel="00000000" w:rsidR="00000000" w:rsidRPr="00000000">
              <w:rPr>
                <w:color w:val="333333"/>
                <w:sz w:val="22"/>
                <w:szCs w:val="22"/>
                <w:rtl w:val="0"/>
              </w:rPr>
              <w:t xml:space="preserve">Most recent audited financial statements</w:t>
            </w: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22">
            <w:pPr>
              <w:rPr/>
            </w:pPr>
            <w:r w:rsidDel="00000000" w:rsidR="00000000" w:rsidRPr="00000000">
              <w:rPr>
                <w:rtl w:val="0"/>
              </w:rPr>
            </w:r>
          </w:p>
        </w:tc>
      </w:tr>
    </w:tbl>
    <w:p w:rsidR="00000000" w:rsidDel="00000000" w:rsidP="00000000" w:rsidRDefault="00000000" w:rsidRPr="00000000" w14:paraId="00000223">
      <w:pPr>
        <w:rPr>
          <w:b w:val="1"/>
          <w:sz w:val="22"/>
          <w:szCs w:val="22"/>
        </w:rPr>
      </w:pPr>
      <w:r w:rsidDel="00000000" w:rsidR="00000000" w:rsidRPr="00000000">
        <w:rPr>
          <w:rtl w:val="0"/>
        </w:rPr>
      </w:r>
    </w:p>
    <w:p w:rsidR="00000000" w:rsidDel="00000000" w:rsidP="00000000" w:rsidRDefault="00000000" w:rsidRPr="00000000" w14:paraId="00000224">
      <w:pPr>
        <w:rPr>
          <w:b w:val="1"/>
          <w:sz w:val="22"/>
          <w:szCs w:val="22"/>
        </w:rPr>
      </w:pPr>
      <w:r w:rsidDel="00000000" w:rsidR="00000000" w:rsidRPr="00000000">
        <w:rPr>
          <w:rtl w:val="0"/>
        </w:rPr>
      </w:r>
    </w:p>
    <w:p w:rsidR="00000000" w:rsidDel="00000000" w:rsidP="00000000" w:rsidRDefault="00000000" w:rsidRPr="00000000" w14:paraId="00000225">
      <w:pPr>
        <w:rPr>
          <w:b w:val="1"/>
          <w:sz w:val="22"/>
          <w:szCs w:val="22"/>
        </w:rPr>
      </w:pPr>
      <w:r w:rsidDel="00000000" w:rsidR="00000000" w:rsidRPr="00000000">
        <w:rPr>
          <w:rtl w:val="0"/>
        </w:rPr>
      </w:r>
    </w:p>
    <w:p w:rsidR="00000000" w:rsidDel="00000000" w:rsidP="00000000" w:rsidRDefault="00000000" w:rsidRPr="00000000" w14:paraId="00000226">
      <w:pPr>
        <w:rPr>
          <w:b w:val="1"/>
          <w:sz w:val="22"/>
          <w:szCs w:val="22"/>
        </w:rPr>
      </w:pPr>
      <w:r w:rsidDel="00000000" w:rsidR="00000000" w:rsidRPr="00000000">
        <w:rPr>
          <w:rtl w:val="0"/>
        </w:rPr>
      </w:r>
    </w:p>
    <w:p w:rsidR="00000000" w:rsidDel="00000000" w:rsidP="00000000" w:rsidRDefault="00000000" w:rsidRPr="00000000" w14:paraId="00000227">
      <w:pPr>
        <w:rPr>
          <w:b w:val="1"/>
          <w:sz w:val="22"/>
          <w:szCs w:val="22"/>
        </w:rPr>
      </w:pPr>
      <w:r w:rsidDel="00000000" w:rsidR="00000000" w:rsidRPr="00000000">
        <w:rPr>
          <w:rtl w:val="0"/>
        </w:rPr>
      </w:r>
    </w:p>
    <w:p w:rsidR="00000000" w:rsidDel="00000000" w:rsidP="00000000" w:rsidRDefault="00000000" w:rsidRPr="00000000" w14:paraId="00000228">
      <w:pPr>
        <w:rPr>
          <w:b w:val="1"/>
          <w:sz w:val="22"/>
          <w:szCs w:val="22"/>
        </w:rPr>
      </w:pPr>
      <w:r w:rsidDel="00000000" w:rsidR="00000000" w:rsidRPr="00000000">
        <w:rPr>
          <w:rtl w:val="0"/>
        </w:rPr>
      </w:r>
    </w:p>
    <w:p w:rsidR="00000000" w:rsidDel="00000000" w:rsidP="00000000" w:rsidRDefault="00000000" w:rsidRPr="00000000" w14:paraId="00000229">
      <w:pPr>
        <w:rPr>
          <w:b w:val="1"/>
          <w:sz w:val="22"/>
          <w:szCs w:val="22"/>
        </w:rPr>
      </w:pPr>
      <w:r w:rsidDel="00000000" w:rsidR="00000000" w:rsidRPr="00000000">
        <w:rPr>
          <w:rtl w:val="0"/>
        </w:rPr>
      </w:r>
    </w:p>
    <w:p w:rsidR="00000000" w:rsidDel="00000000" w:rsidP="00000000" w:rsidRDefault="00000000" w:rsidRPr="00000000" w14:paraId="0000022A">
      <w:pPr>
        <w:rPr>
          <w:b w:val="1"/>
          <w:sz w:val="22"/>
          <w:szCs w:val="22"/>
        </w:rPr>
      </w:pPr>
      <w:r w:rsidDel="00000000" w:rsidR="00000000" w:rsidRPr="00000000">
        <w:rPr>
          <w:rtl w:val="0"/>
        </w:rPr>
      </w:r>
    </w:p>
    <w:p w:rsidR="00000000" w:rsidDel="00000000" w:rsidP="00000000" w:rsidRDefault="00000000" w:rsidRPr="00000000" w14:paraId="0000022B">
      <w:pPr>
        <w:rPr>
          <w:b w:val="1"/>
          <w:sz w:val="22"/>
          <w:szCs w:val="22"/>
        </w:rPr>
      </w:pPr>
      <w:r w:rsidDel="00000000" w:rsidR="00000000" w:rsidRPr="00000000">
        <w:rPr>
          <w:rtl w:val="0"/>
        </w:rPr>
      </w:r>
    </w:p>
    <w:p w:rsidR="00000000" w:rsidDel="00000000" w:rsidP="00000000" w:rsidRDefault="00000000" w:rsidRPr="00000000" w14:paraId="0000022C">
      <w:pPr>
        <w:rPr>
          <w:b w:val="1"/>
          <w:sz w:val="22"/>
          <w:szCs w:val="22"/>
        </w:rPr>
      </w:pPr>
      <w:r w:rsidDel="00000000" w:rsidR="00000000" w:rsidRPr="00000000">
        <w:rPr>
          <w:rtl w:val="0"/>
        </w:rPr>
      </w:r>
    </w:p>
    <w:p w:rsidR="00000000" w:rsidDel="00000000" w:rsidP="00000000" w:rsidRDefault="00000000" w:rsidRPr="00000000" w14:paraId="0000022D">
      <w:pPr>
        <w:rPr>
          <w:b w:val="1"/>
          <w:sz w:val="22"/>
          <w:szCs w:val="22"/>
        </w:rPr>
      </w:pPr>
      <w:r w:rsidDel="00000000" w:rsidR="00000000" w:rsidRPr="00000000">
        <w:rPr>
          <w:rtl w:val="0"/>
        </w:rPr>
      </w:r>
    </w:p>
    <w:p w:rsidR="00000000" w:rsidDel="00000000" w:rsidP="00000000" w:rsidRDefault="00000000" w:rsidRPr="00000000" w14:paraId="0000022E">
      <w:pPr>
        <w:rPr>
          <w:b w:val="1"/>
          <w:sz w:val="22"/>
          <w:szCs w:val="22"/>
        </w:rPr>
      </w:pPr>
      <w:r w:rsidDel="00000000" w:rsidR="00000000" w:rsidRPr="00000000">
        <w:rPr>
          <w:rtl w:val="0"/>
        </w:rPr>
      </w:r>
    </w:p>
    <w:p w:rsidR="00000000" w:rsidDel="00000000" w:rsidP="00000000" w:rsidRDefault="00000000" w:rsidRPr="00000000" w14:paraId="0000022F">
      <w:pPr>
        <w:rPr>
          <w:b w:val="1"/>
          <w:sz w:val="22"/>
          <w:szCs w:val="22"/>
        </w:rPr>
      </w:pPr>
      <w:r w:rsidDel="00000000" w:rsidR="00000000" w:rsidRPr="00000000">
        <w:rPr>
          <w:rtl w:val="0"/>
        </w:rPr>
      </w:r>
    </w:p>
    <w:p w:rsidR="00000000" w:rsidDel="00000000" w:rsidP="00000000" w:rsidRDefault="00000000" w:rsidRPr="00000000" w14:paraId="00000230">
      <w:pPr>
        <w:rPr>
          <w:b w:val="1"/>
          <w:sz w:val="22"/>
          <w:szCs w:val="22"/>
        </w:rPr>
      </w:pPr>
      <w:r w:rsidDel="00000000" w:rsidR="00000000" w:rsidRPr="00000000">
        <w:rPr>
          <w:rtl w:val="0"/>
        </w:rPr>
      </w:r>
    </w:p>
    <w:p w:rsidR="00000000" w:rsidDel="00000000" w:rsidP="00000000" w:rsidRDefault="00000000" w:rsidRPr="00000000" w14:paraId="00000231">
      <w:pPr>
        <w:rPr>
          <w:b w:val="1"/>
          <w:sz w:val="22"/>
          <w:szCs w:val="22"/>
        </w:rPr>
      </w:pPr>
      <w:r w:rsidDel="00000000" w:rsidR="00000000" w:rsidRPr="00000000">
        <w:rPr>
          <w:rtl w:val="0"/>
        </w:rPr>
      </w:r>
    </w:p>
    <w:p w:rsidR="00000000" w:rsidDel="00000000" w:rsidP="00000000" w:rsidRDefault="00000000" w:rsidRPr="00000000" w14:paraId="00000232">
      <w:pPr>
        <w:rPr>
          <w:b w:val="1"/>
          <w:sz w:val="22"/>
          <w:szCs w:val="22"/>
        </w:rPr>
      </w:pPr>
      <w:r w:rsidDel="00000000" w:rsidR="00000000" w:rsidRPr="00000000">
        <w:rPr>
          <w:rtl w:val="0"/>
        </w:rPr>
      </w:r>
    </w:p>
    <w:p w:rsidR="00000000" w:rsidDel="00000000" w:rsidP="00000000" w:rsidRDefault="00000000" w:rsidRPr="00000000" w14:paraId="00000233">
      <w:pPr>
        <w:rPr>
          <w:b w:val="1"/>
          <w:sz w:val="22"/>
          <w:szCs w:val="22"/>
        </w:rPr>
      </w:pPr>
      <w:r w:rsidDel="00000000" w:rsidR="00000000" w:rsidRPr="00000000">
        <w:rPr>
          <w:rtl w:val="0"/>
        </w:rPr>
      </w:r>
    </w:p>
    <w:p w:rsidR="00000000" w:rsidDel="00000000" w:rsidP="00000000" w:rsidRDefault="00000000" w:rsidRPr="00000000" w14:paraId="00000234">
      <w:pPr>
        <w:jc w:val="center"/>
        <w:rPr>
          <w:b w:val="1"/>
          <w:sz w:val="22"/>
          <w:szCs w:val="22"/>
        </w:rPr>
      </w:pPr>
      <w:r w:rsidDel="00000000" w:rsidR="00000000" w:rsidRPr="00000000">
        <w:rPr>
          <w:rtl w:val="0"/>
        </w:rPr>
      </w:r>
    </w:p>
    <w:p w:rsidR="00000000" w:rsidDel="00000000" w:rsidP="00000000" w:rsidRDefault="00000000" w:rsidRPr="00000000" w14:paraId="00000235">
      <w:pPr>
        <w:jc w:val="center"/>
        <w:rPr>
          <w:b w:val="1"/>
          <w:sz w:val="22"/>
          <w:szCs w:val="22"/>
        </w:rPr>
      </w:pPr>
      <w:r w:rsidDel="00000000" w:rsidR="00000000" w:rsidRPr="00000000">
        <w:rPr>
          <w:b w:val="1"/>
          <w:sz w:val="22"/>
          <w:szCs w:val="22"/>
          <w:rtl w:val="0"/>
        </w:rPr>
        <w:t xml:space="preserve">APPENDIX </w:t>
      </w:r>
      <w:r w:rsidDel="00000000" w:rsidR="00000000" w:rsidRPr="00000000">
        <w:rPr>
          <w:b w:val="1"/>
          <w:color w:val="000000"/>
          <w:sz w:val="22"/>
          <w:szCs w:val="22"/>
          <w:rtl w:val="0"/>
        </w:rPr>
        <w:t xml:space="preserve">9</w:t>
      </w:r>
      <w:r w:rsidDel="00000000" w:rsidR="00000000" w:rsidRPr="00000000">
        <w:rPr>
          <w:rtl w:val="0"/>
        </w:rPr>
      </w:r>
    </w:p>
    <w:p w:rsidR="00000000" w:rsidDel="00000000" w:rsidP="00000000" w:rsidRDefault="00000000" w:rsidRPr="00000000" w14:paraId="00000236">
      <w:pPr>
        <w:jc w:val="center"/>
        <w:rPr>
          <w:b w:val="1"/>
          <w:color w:val="000000"/>
          <w:sz w:val="22"/>
          <w:szCs w:val="22"/>
        </w:rPr>
      </w:pPr>
      <w:r w:rsidDel="00000000" w:rsidR="00000000" w:rsidRPr="00000000">
        <w:rPr>
          <w:b w:val="1"/>
          <w:color w:val="000000"/>
          <w:sz w:val="22"/>
          <w:szCs w:val="22"/>
          <w:rtl w:val="0"/>
        </w:rPr>
        <w:t xml:space="preserve">Definitions</w:t>
      </w:r>
      <w:r w:rsidDel="00000000" w:rsidR="00000000" w:rsidRPr="00000000">
        <w:rPr>
          <w:b w:val="1"/>
          <w:color w:val="000000"/>
          <w:sz w:val="22"/>
          <w:szCs w:val="22"/>
          <w:rtl w:val="0"/>
        </w:rPr>
        <w:t xml:space="preserve"> </w:t>
      </w:r>
    </w:p>
    <w:p w:rsidR="00000000" w:rsidDel="00000000" w:rsidP="00000000" w:rsidRDefault="00000000" w:rsidRPr="00000000" w14:paraId="00000237">
      <w:pPr>
        <w:jc w:val="center"/>
        <w:rPr>
          <w:b w:val="1"/>
          <w:sz w:val="22"/>
          <w:szCs w:val="22"/>
        </w:rPr>
      </w:pPr>
      <w:r w:rsidDel="00000000" w:rsidR="00000000" w:rsidRPr="00000000">
        <w:rPr>
          <w:rtl w:val="0"/>
        </w:rPr>
      </w:r>
    </w:p>
    <w:p w:rsidR="00000000" w:rsidDel="00000000" w:rsidP="00000000" w:rsidRDefault="00000000" w:rsidRPr="00000000" w14:paraId="000002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sz w:val="22"/>
          <w:szCs w:val="22"/>
          <w:u w:val="single"/>
          <w:rtl w:val="0"/>
        </w:rPr>
        <w:t xml:space="preserve">Career Experiences:</w:t>
      </w:r>
      <w:r w:rsidDel="00000000" w:rsidR="00000000" w:rsidRPr="00000000">
        <w:rPr>
          <w:sz w:val="22"/>
          <w:szCs w:val="22"/>
          <w:rtl w:val="0"/>
        </w:rPr>
        <w:t xml:space="preserve"> A continuum of career experiences connects students to the world of work early and often, from early awareness experiences such as guest speakers and business tours to later, more intensive practicum experiences such as internships.</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u w:val="single"/>
        </w:rPr>
      </w:pPr>
      <w:r w:rsidDel="00000000" w:rsidR="00000000" w:rsidRPr="00000000">
        <w:rPr>
          <w:rtl w:val="0"/>
        </w:rPr>
      </w:r>
    </w:p>
    <w:p w:rsidR="00000000" w:rsidDel="00000000" w:rsidP="00000000" w:rsidRDefault="00000000" w:rsidRPr="00000000" w14:paraId="000002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sz w:val="22"/>
          <w:szCs w:val="22"/>
          <w:u w:val="single"/>
          <w:rtl w:val="0"/>
        </w:rPr>
        <w:t xml:space="preserve">Career pathway:</w:t>
      </w:r>
      <w:r w:rsidDel="00000000" w:rsidR="00000000" w:rsidRPr="00000000">
        <w:rPr>
          <w:sz w:val="22"/>
          <w:szCs w:val="22"/>
          <w:rtl w:val="0"/>
        </w:rPr>
        <w:t xml:space="preserve"> A career pathway is defined as a series of structured and connected opportunities and supports such that an employee can advance over time to better jobs and higher levels of education and training</w:t>
      </w:r>
      <w:r w:rsidDel="00000000" w:rsidR="00000000" w:rsidRPr="00000000">
        <w:rPr>
          <w:rtl w:val="0"/>
        </w:rPr>
      </w:r>
    </w:p>
    <w:p w:rsidR="00000000" w:rsidDel="00000000" w:rsidP="00000000" w:rsidRDefault="00000000" w:rsidRPr="00000000" w14:paraId="0000023B">
      <w:pPr>
        <w:ind w:left="720" w:firstLine="0"/>
        <w:rPr>
          <w:sz w:val="22"/>
          <w:szCs w:val="22"/>
          <w:u w:val="single"/>
        </w:rPr>
      </w:pPr>
      <w:r w:rsidDel="00000000" w:rsidR="00000000" w:rsidRPr="00000000">
        <w:rPr>
          <w:rtl w:val="0"/>
        </w:rPr>
      </w:r>
    </w:p>
    <w:p w:rsidR="00000000" w:rsidDel="00000000" w:rsidP="00000000" w:rsidRDefault="00000000" w:rsidRPr="00000000" w14:paraId="0000023C">
      <w:pPr>
        <w:numPr>
          <w:ilvl w:val="0"/>
          <w:numId w:val="5"/>
        </w:numPr>
        <w:ind w:left="360" w:hanging="360"/>
        <w:rPr>
          <w:color w:val="000000"/>
        </w:rPr>
      </w:pPr>
      <w:r w:rsidDel="00000000" w:rsidR="00000000" w:rsidRPr="00000000">
        <w:rPr>
          <w:sz w:val="22"/>
          <w:szCs w:val="22"/>
          <w:u w:val="single"/>
          <w:rtl w:val="0"/>
        </w:rPr>
        <w:t xml:space="preserve">Career Pathway Program of Study (CPPS)</w:t>
      </w:r>
      <w:r w:rsidDel="00000000" w:rsidR="00000000" w:rsidRPr="00000000">
        <w:rPr>
          <w:sz w:val="22"/>
          <w:szCs w:val="22"/>
          <w:rtl w:val="0"/>
        </w:rPr>
        <w:t xml:space="preserve">:  The sequence of coursework and experiences offered by a school such that a student acquires the knowledge and skills needed to obtain an industry-recognized culminating credential and form a nuanced understanding of the world of work, a specific career pathway, and their own strengths and interests.</w:t>
      </w:r>
      <w:r w:rsidDel="00000000" w:rsidR="00000000" w:rsidRPr="00000000">
        <w:rPr>
          <w:color w:val="000000"/>
          <w:sz w:val="22"/>
          <w:szCs w:val="22"/>
          <w:rtl w:val="0"/>
        </w:rPr>
        <w:t xml:space="preserve">   </w:t>
      </w:r>
    </w:p>
    <w:p w:rsidR="00000000" w:rsidDel="00000000" w:rsidP="00000000" w:rsidRDefault="00000000" w:rsidRPr="00000000" w14:paraId="0000023D">
      <w:pPr>
        <w:ind w:left="720" w:firstLine="0"/>
        <w:rPr>
          <w:sz w:val="22"/>
          <w:szCs w:val="22"/>
          <w:u w:val="single"/>
        </w:rPr>
      </w:pPr>
      <w:r w:rsidDel="00000000" w:rsidR="00000000" w:rsidRPr="00000000">
        <w:rPr>
          <w:rtl w:val="0"/>
        </w:rPr>
      </w:r>
    </w:p>
    <w:p w:rsidR="00000000" w:rsidDel="00000000" w:rsidP="00000000" w:rsidRDefault="00000000" w:rsidRPr="00000000" w14:paraId="0000023E">
      <w:pPr>
        <w:numPr>
          <w:ilvl w:val="0"/>
          <w:numId w:val="5"/>
        </w:numPr>
        <w:ind w:left="360" w:hanging="360"/>
        <w:rPr>
          <w:color w:val="000000"/>
        </w:rPr>
      </w:pPr>
      <w:r w:rsidDel="00000000" w:rsidR="00000000" w:rsidRPr="00000000">
        <w:rPr>
          <w:color w:val="000000"/>
          <w:sz w:val="22"/>
          <w:szCs w:val="22"/>
          <w:u w:val="single"/>
          <w:rtl w:val="0"/>
        </w:rPr>
        <w:t xml:space="preserve">High-wage, high-demand (HW-HD)</w:t>
      </w:r>
      <w:r w:rsidDel="00000000" w:rsidR="00000000" w:rsidRPr="00000000">
        <w:rPr>
          <w:color w:val="000000"/>
          <w:sz w:val="22"/>
          <w:szCs w:val="22"/>
          <w:rtl w:val="0"/>
        </w:rPr>
        <w:t xml:space="preserve">:  </w:t>
      </w:r>
      <w:r w:rsidDel="00000000" w:rsidR="00000000" w:rsidRPr="00000000">
        <w:rPr>
          <w:sz w:val="22"/>
          <w:szCs w:val="22"/>
          <w:rtl w:val="0"/>
        </w:rPr>
        <w:t xml:space="preserve">High-wage is defined in Louisiana as greater than $16 per hour or $32,000 per year. High-demand in Louisiana is defined as careers in regionally expanding industries.</w:t>
      </w:r>
      <w:r w:rsidDel="00000000" w:rsidR="00000000" w:rsidRPr="00000000">
        <w:rPr>
          <w:rtl w:val="0"/>
        </w:rPr>
      </w:r>
    </w:p>
    <w:p w:rsidR="00000000" w:rsidDel="00000000" w:rsidP="00000000" w:rsidRDefault="00000000" w:rsidRPr="00000000" w14:paraId="0000023F">
      <w:pPr>
        <w:ind w:left="720" w:firstLine="0"/>
        <w:rPr>
          <w:sz w:val="22"/>
          <w:szCs w:val="22"/>
          <w:u w:val="single"/>
        </w:rPr>
      </w:pPr>
      <w:r w:rsidDel="00000000" w:rsidR="00000000" w:rsidRPr="00000000">
        <w:rPr>
          <w:rtl w:val="0"/>
        </w:rPr>
      </w:r>
    </w:p>
    <w:p w:rsidR="00000000" w:rsidDel="00000000" w:rsidP="00000000" w:rsidRDefault="00000000" w:rsidRPr="00000000" w14:paraId="00000240">
      <w:pPr>
        <w:numPr>
          <w:ilvl w:val="0"/>
          <w:numId w:val="5"/>
        </w:numPr>
        <w:ind w:left="360" w:hanging="360"/>
        <w:rPr>
          <w:color w:val="000000"/>
        </w:rPr>
      </w:pPr>
      <w:r w:rsidDel="00000000" w:rsidR="00000000" w:rsidRPr="00000000">
        <w:rPr>
          <w:color w:val="000000"/>
          <w:sz w:val="22"/>
          <w:szCs w:val="22"/>
          <w:u w:val="single"/>
          <w:rtl w:val="0"/>
        </w:rPr>
        <w:t xml:space="preserve">Industry-Based Credentials (IBCs)</w:t>
      </w:r>
      <w:r w:rsidDel="00000000" w:rsidR="00000000" w:rsidRPr="00000000">
        <w:rPr>
          <w:color w:val="000000"/>
          <w:sz w:val="22"/>
          <w:szCs w:val="22"/>
          <w:rtl w:val="0"/>
        </w:rPr>
        <w:t xml:space="preserve">:  </w:t>
      </w:r>
      <w:r w:rsidDel="00000000" w:rsidR="00000000" w:rsidRPr="00000000">
        <w:rPr>
          <w:sz w:val="22"/>
          <w:szCs w:val="22"/>
          <w:rtl w:val="0"/>
        </w:rPr>
        <w:t xml:space="preserve">Industry-based credentials are defined as a verification of an individual’s qualification or competence in a subject or skill, as issued by a third party with the relevant authority to issue such credentials. The term credential encompasses educational certificates, degrees, certifications, and government-issued licenses. Statewide credentials in Louisiana, and for YouthForce NOLA, are defined as those approved by the Louisiana Workforce Investment Council or the equivalent LCTCS Certificate of Technical Studies/Technical Diploma.</w:t>
      </w:r>
      <w:r w:rsidDel="00000000" w:rsidR="00000000" w:rsidRPr="00000000">
        <w:rPr>
          <w:color w:val="000000"/>
          <w:sz w:val="22"/>
          <w:szCs w:val="22"/>
          <w:rtl w:val="0"/>
        </w:rPr>
        <w:t xml:space="preserve"> </w:t>
      </w:r>
    </w:p>
    <w:p w:rsidR="00000000" w:rsidDel="00000000" w:rsidP="00000000" w:rsidRDefault="00000000" w:rsidRPr="00000000" w14:paraId="00000241">
      <w:pPr>
        <w:numPr>
          <w:ilvl w:val="1"/>
          <w:numId w:val="5"/>
        </w:numPr>
        <w:ind w:left="1440" w:hanging="360"/>
        <w:rPr>
          <w:sz w:val="22"/>
          <w:szCs w:val="22"/>
        </w:rPr>
      </w:pPr>
      <w:r w:rsidDel="00000000" w:rsidR="00000000" w:rsidRPr="00000000">
        <w:rPr>
          <w:i w:val="1"/>
          <w:sz w:val="22"/>
          <w:szCs w:val="22"/>
          <w:u w:val="single"/>
          <w:rtl w:val="0"/>
        </w:rPr>
        <w:t xml:space="preserve">Basic Statewide IBC:</w:t>
      </w:r>
      <w:r w:rsidDel="00000000" w:rsidR="00000000" w:rsidRPr="00000000">
        <w:rPr>
          <w:i w:val="1"/>
          <w:sz w:val="22"/>
          <w:szCs w:val="22"/>
          <w:rtl w:val="0"/>
        </w:rPr>
        <w:t xml:space="preserve"> </w:t>
      </w:r>
      <w:r w:rsidDel="00000000" w:rsidR="00000000" w:rsidRPr="00000000">
        <w:rPr>
          <w:sz w:val="22"/>
          <w:szCs w:val="22"/>
          <w:rtl w:val="0"/>
        </w:rPr>
        <w:t xml:space="preserve">Industry-based credentials that indicate a student has attained a basic proficiency with an industry-valued skill set. Students that attain Basic Statewide IBCs earn their schools 110 accountability points within the Strength of Diploma index.</w:t>
      </w:r>
    </w:p>
    <w:p w:rsidR="00000000" w:rsidDel="00000000" w:rsidP="00000000" w:rsidRDefault="00000000" w:rsidRPr="00000000" w14:paraId="00000242">
      <w:pPr>
        <w:numPr>
          <w:ilvl w:val="1"/>
          <w:numId w:val="5"/>
        </w:numPr>
        <w:ind w:left="1440" w:hanging="360"/>
        <w:rPr>
          <w:sz w:val="22"/>
          <w:szCs w:val="22"/>
        </w:rPr>
      </w:pPr>
      <w:r w:rsidDel="00000000" w:rsidR="00000000" w:rsidRPr="00000000">
        <w:rPr>
          <w:i w:val="1"/>
          <w:sz w:val="22"/>
          <w:szCs w:val="22"/>
          <w:u w:val="single"/>
          <w:rtl w:val="0"/>
        </w:rPr>
        <w:t xml:space="preserve">Advanced</w:t>
      </w:r>
      <w:r w:rsidDel="00000000" w:rsidR="00000000" w:rsidRPr="00000000">
        <w:rPr>
          <w:sz w:val="22"/>
          <w:szCs w:val="22"/>
          <w:u w:val="single"/>
          <w:rtl w:val="0"/>
        </w:rPr>
        <w:t xml:space="preserve"> Statewide IBCs:</w:t>
      </w:r>
      <w:r w:rsidDel="00000000" w:rsidR="00000000" w:rsidRPr="00000000">
        <w:rPr>
          <w:sz w:val="22"/>
          <w:szCs w:val="22"/>
          <w:rtl w:val="0"/>
        </w:rPr>
        <w:t xml:space="preserve"> Industry-based credentials that indicate a student has attained advanced industry-valued skills. Students that attain Advanced Statewide IBCs earn their schools 150 accountability points within the Strength of Diploma index.</w:t>
      </w:r>
    </w:p>
    <w:p w:rsidR="00000000" w:rsidDel="00000000" w:rsidP="00000000" w:rsidRDefault="00000000" w:rsidRPr="00000000" w14:paraId="00000243">
      <w:pPr>
        <w:ind w:left="720" w:firstLine="0"/>
        <w:rPr>
          <w:sz w:val="22"/>
          <w:szCs w:val="22"/>
          <w:u w:val="single"/>
        </w:rPr>
      </w:pPr>
      <w:r w:rsidDel="00000000" w:rsidR="00000000" w:rsidRPr="00000000">
        <w:rPr>
          <w:rtl w:val="0"/>
        </w:rPr>
      </w:r>
    </w:p>
    <w:p w:rsidR="00000000" w:rsidDel="00000000" w:rsidP="00000000" w:rsidRDefault="00000000" w:rsidRPr="00000000" w14:paraId="00000244">
      <w:pPr>
        <w:numPr>
          <w:ilvl w:val="0"/>
          <w:numId w:val="5"/>
        </w:numPr>
        <w:ind w:left="360" w:hanging="360"/>
        <w:rPr>
          <w:color w:val="000000"/>
        </w:rPr>
      </w:pPr>
      <w:r w:rsidDel="00000000" w:rsidR="00000000" w:rsidRPr="00000000">
        <w:rPr>
          <w:color w:val="000000"/>
          <w:sz w:val="22"/>
          <w:szCs w:val="22"/>
          <w:u w:val="single"/>
          <w:rtl w:val="0"/>
        </w:rPr>
        <w:t xml:space="preserve">Industry Cluster</w:t>
      </w:r>
      <w:r w:rsidDel="00000000" w:rsidR="00000000" w:rsidRPr="00000000">
        <w:rPr>
          <w:color w:val="000000"/>
          <w:sz w:val="22"/>
          <w:szCs w:val="22"/>
          <w:rtl w:val="0"/>
        </w:rPr>
        <w:t xml:space="preserve">: </w:t>
      </w:r>
      <w:r w:rsidDel="00000000" w:rsidR="00000000" w:rsidRPr="00000000">
        <w:rPr>
          <w:sz w:val="22"/>
          <w:szCs w:val="22"/>
          <w:rtl w:val="0"/>
        </w:rPr>
        <w:t xml:space="preserve">A group of similar and related industries that share common technologies and worker skill needs. Various career pathways can be grouped to align to a given industry cluster. YouthForce NOLA is focused on the following, three regional high-wage, high-demand industry clusters: Skilled Crafts, Health Sciences, and Digital Media/ Information Technology.</w:t>
      </w:r>
    </w:p>
    <w:p w:rsidR="00000000" w:rsidDel="00000000" w:rsidP="00000000" w:rsidRDefault="00000000" w:rsidRPr="00000000" w14:paraId="00000245">
      <w:pPr>
        <w:ind w:left="720" w:firstLine="0"/>
        <w:rPr>
          <w:sz w:val="22"/>
          <w:szCs w:val="22"/>
        </w:rPr>
      </w:pPr>
      <w:r w:rsidDel="00000000" w:rsidR="00000000" w:rsidRPr="00000000">
        <w:rPr>
          <w:rtl w:val="0"/>
        </w:rPr>
      </w:r>
    </w:p>
    <w:p w:rsidR="00000000" w:rsidDel="00000000" w:rsidP="00000000" w:rsidRDefault="00000000" w:rsidRPr="00000000" w14:paraId="00000246">
      <w:pPr>
        <w:numPr>
          <w:ilvl w:val="0"/>
          <w:numId w:val="5"/>
        </w:numPr>
        <w:ind w:left="360" w:hanging="360"/>
        <w:rPr>
          <w:color w:val="000000"/>
        </w:rPr>
      </w:pPr>
      <w:r w:rsidDel="00000000" w:rsidR="00000000" w:rsidRPr="00000000">
        <w:rPr>
          <w:sz w:val="22"/>
          <w:szCs w:val="22"/>
          <w:u w:val="single"/>
          <w:rtl w:val="0"/>
        </w:rPr>
        <w:t xml:space="preserve">Real-world technical skills</w:t>
      </w:r>
      <w:r w:rsidDel="00000000" w:rsidR="00000000" w:rsidRPr="00000000">
        <w:rPr>
          <w:sz w:val="22"/>
          <w:szCs w:val="22"/>
          <w:rtl w:val="0"/>
        </w:rPr>
        <w:t xml:space="preserve"> – Technical programs build student awareness of industries and jobs, enable exploration of specific careers, and ultimately prepare students with specific skills in a particular industry. Technical skills instruction may occur within the school by school staff, via dual enrollment partnerships with regional institutions of higher education, or via other partnerships (e.g., private training providers, online training providers)</w:t>
      </w:r>
      <w:r w:rsidDel="00000000" w:rsidR="00000000" w:rsidRPr="00000000">
        <w:rPr>
          <w:rtl w:val="0"/>
        </w:rPr>
      </w:r>
    </w:p>
    <w:p w:rsidR="00000000" w:rsidDel="00000000" w:rsidP="00000000" w:rsidRDefault="00000000" w:rsidRPr="00000000" w14:paraId="00000247">
      <w:pPr>
        <w:ind w:left="720" w:firstLine="0"/>
        <w:rPr>
          <w:sz w:val="22"/>
          <w:szCs w:val="22"/>
          <w:u w:val="single"/>
        </w:rPr>
      </w:pPr>
      <w:r w:rsidDel="00000000" w:rsidR="00000000" w:rsidRPr="00000000">
        <w:rPr>
          <w:rtl w:val="0"/>
        </w:rPr>
      </w:r>
    </w:p>
    <w:p w:rsidR="00000000" w:rsidDel="00000000" w:rsidP="00000000" w:rsidRDefault="00000000" w:rsidRPr="00000000" w14:paraId="00000248">
      <w:pPr>
        <w:numPr>
          <w:ilvl w:val="0"/>
          <w:numId w:val="5"/>
        </w:numPr>
        <w:ind w:left="360" w:hanging="360"/>
        <w:rPr>
          <w:color w:val="000000"/>
        </w:rPr>
      </w:pPr>
      <w:r w:rsidDel="00000000" w:rsidR="00000000" w:rsidRPr="00000000">
        <w:rPr>
          <w:color w:val="000000"/>
          <w:sz w:val="22"/>
          <w:szCs w:val="22"/>
          <w:u w:val="single"/>
          <w:rtl w:val="0"/>
        </w:rPr>
        <w:t xml:space="preserve">Soft Skills:</w:t>
      </w:r>
      <w:r w:rsidDel="00000000" w:rsidR="00000000" w:rsidRPr="00000000">
        <w:rPr>
          <w:color w:val="000000"/>
          <w:sz w:val="22"/>
          <w:szCs w:val="22"/>
          <w:rtl w:val="0"/>
        </w:rPr>
        <w:t xml:space="preserve"> </w:t>
      </w:r>
      <w:r w:rsidDel="00000000" w:rsidR="00000000" w:rsidRPr="00000000">
        <w:rPr>
          <w:sz w:val="22"/>
          <w:szCs w:val="22"/>
          <w:rtl w:val="0"/>
        </w:rPr>
        <w:t xml:space="preserve">For the purposes of this opportunity, soft skills are defined as social, emotional, and cognitive skills critical to success in education, career and life based on YouthForce’s adopted soft skills framework, the</w:t>
      </w:r>
      <w:hyperlink r:id="rId12">
        <w:r w:rsidDel="00000000" w:rsidR="00000000" w:rsidRPr="00000000">
          <w:rPr>
            <w:sz w:val="22"/>
            <w:szCs w:val="22"/>
            <w:rtl w:val="0"/>
          </w:rPr>
          <w:t xml:space="preserve"> </w:t>
        </w:r>
      </w:hyperlink>
      <w:hyperlink r:id="rId13">
        <w:r w:rsidDel="00000000" w:rsidR="00000000" w:rsidRPr="00000000">
          <w:rPr>
            <w:color w:val="1155cc"/>
            <w:sz w:val="22"/>
            <w:szCs w:val="22"/>
            <w:u w:val="single"/>
            <w:rtl w:val="0"/>
          </w:rPr>
          <w:t xml:space="preserve">MHA Labs</w:t>
        </w:r>
      </w:hyperlink>
      <w:r w:rsidDel="00000000" w:rsidR="00000000" w:rsidRPr="00000000">
        <w:rPr>
          <w:sz w:val="22"/>
          <w:szCs w:val="22"/>
          <w:rtl w:val="0"/>
        </w:rPr>
        <w:t xml:space="preserve"> framework. They are often also referred to as “21st Century Skills,” “Power Skills,” or “Social Emotional” skills. The soft skills framework can be leveraged in the classroom environment in multiple ways: as standalone content, as the backbone to classroom management, as the lens through which both core academic and career readiness curriculum is taught, as supplemental standards for work-based and project-based learning, and more.</w:t>
      </w:r>
    </w:p>
    <w:p w:rsidR="00000000" w:rsidDel="00000000" w:rsidP="00000000" w:rsidRDefault="00000000" w:rsidRPr="00000000" w14:paraId="00000249">
      <w:pPr>
        <w:ind w:left="720" w:firstLine="0"/>
        <w:rPr>
          <w:sz w:val="22"/>
          <w:szCs w:val="22"/>
          <w:u w:val="single"/>
        </w:rPr>
      </w:pPr>
      <w:r w:rsidDel="00000000" w:rsidR="00000000" w:rsidRPr="00000000">
        <w:rPr>
          <w:rtl w:val="0"/>
        </w:rPr>
      </w:r>
    </w:p>
    <w:p w:rsidR="00000000" w:rsidDel="00000000" w:rsidP="00000000" w:rsidRDefault="00000000" w:rsidRPr="00000000" w14:paraId="0000024A">
      <w:pPr>
        <w:numPr>
          <w:ilvl w:val="0"/>
          <w:numId w:val="5"/>
        </w:numPr>
        <w:ind w:left="360" w:hanging="360"/>
        <w:rPr>
          <w:color w:val="000000"/>
        </w:rPr>
      </w:pPr>
      <w:r w:rsidDel="00000000" w:rsidR="00000000" w:rsidRPr="00000000">
        <w:rPr>
          <w:color w:val="000000"/>
          <w:sz w:val="22"/>
          <w:szCs w:val="22"/>
          <w:u w:val="single"/>
          <w:rtl w:val="0"/>
        </w:rPr>
        <w:t xml:space="preserve">Technical Coursework:</w:t>
      </w:r>
      <w:r w:rsidDel="00000000" w:rsidR="00000000" w:rsidRPr="00000000">
        <w:rPr>
          <w:color w:val="000000"/>
          <w:sz w:val="22"/>
          <w:szCs w:val="22"/>
          <w:rtl w:val="0"/>
        </w:rPr>
        <w:t xml:space="preserve"> </w:t>
      </w:r>
      <w:r w:rsidDel="00000000" w:rsidR="00000000" w:rsidRPr="00000000">
        <w:rPr>
          <w:sz w:val="22"/>
          <w:szCs w:val="22"/>
          <w:rtl w:val="0"/>
        </w:rPr>
        <w:t xml:space="preserve">The sequence of coursework and experiences offered by a school and/or training provider such that a student acquires the knowledge and skills needed to obtain an industry-recognized culminating credential.</w:t>
      </w:r>
    </w:p>
    <w:p w:rsidR="00000000" w:rsidDel="00000000" w:rsidP="00000000" w:rsidRDefault="00000000" w:rsidRPr="00000000" w14:paraId="0000024B">
      <w:pPr>
        <w:ind w:left="720" w:firstLine="0"/>
        <w:rPr>
          <w:sz w:val="22"/>
          <w:szCs w:val="22"/>
        </w:rPr>
      </w:pPr>
      <w:r w:rsidDel="00000000" w:rsidR="00000000" w:rsidRPr="00000000">
        <w:rPr>
          <w:rtl w:val="0"/>
        </w:rPr>
      </w:r>
    </w:p>
    <w:p w:rsidR="00000000" w:rsidDel="00000000" w:rsidP="00000000" w:rsidRDefault="00000000" w:rsidRPr="00000000" w14:paraId="0000024C">
      <w:pPr>
        <w:numPr>
          <w:ilvl w:val="0"/>
          <w:numId w:val="5"/>
        </w:numPr>
        <w:ind w:left="360" w:hanging="360"/>
        <w:rPr>
          <w:color w:val="000000"/>
        </w:rPr>
      </w:pPr>
      <w:r w:rsidDel="00000000" w:rsidR="00000000" w:rsidRPr="00000000">
        <w:rPr>
          <w:sz w:val="22"/>
          <w:szCs w:val="22"/>
          <w:u w:val="single"/>
          <w:rtl w:val="0"/>
        </w:rPr>
        <w:t xml:space="preserve">Work-based learning</w:t>
      </w:r>
      <w:r w:rsidDel="00000000" w:rsidR="00000000" w:rsidRPr="00000000">
        <w:rPr>
          <w:sz w:val="22"/>
          <w:szCs w:val="22"/>
          <w:rtl w:val="0"/>
        </w:rPr>
        <w:t xml:space="preserve"> – A continuum of work-based learning connects students to the world of work early and often; from early awareness experiences such as guest speakers and business tours, to later, more intensive practicum experiences such as internships.</w:t>
      </w:r>
    </w:p>
    <w:p w:rsidR="00000000" w:rsidDel="00000000" w:rsidP="00000000" w:rsidRDefault="00000000" w:rsidRPr="00000000" w14:paraId="0000024D">
      <w:pPr>
        <w:ind w:left="720" w:firstLine="0"/>
        <w:rPr>
          <w:sz w:val="22"/>
          <w:szCs w:val="22"/>
        </w:rPr>
      </w:pPr>
      <w:r w:rsidDel="00000000" w:rsidR="00000000" w:rsidRPr="00000000">
        <w:rPr>
          <w:rtl w:val="0"/>
        </w:rPr>
      </w:r>
    </w:p>
    <w:p w:rsidR="00000000" w:rsidDel="00000000" w:rsidP="00000000" w:rsidRDefault="00000000" w:rsidRPr="00000000" w14:paraId="0000024E">
      <w:pPr>
        <w:numPr>
          <w:ilvl w:val="0"/>
          <w:numId w:val="5"/>
        </w:numPr>
        <w:ind w:left="360" w:hanging="360"/>
        <w:rPr>
          <w:color w:val="000000"/>
        </w:rPr>
      </w:pPr>
      <w:r w:rsidDel="00000000" w:rsidR="00000000" w:rsidRPr="00000000">
        <w:rPr>
          <w:sz w:val="22"/>
          <w:szCs w:val="22"/>
          <w:u w:val="single"/>
          <w:rtl w:val="0"/>
        </w:rPr>
        <w:t xml:space="preserve">YouthForce Internships (YFI)</w:t>
      </w:r>
      <w:r w:rsidDel="00000000" w:rsidR="00000000" w:rsidRPr="00000000">
        <w:rPr>
          <w:sz w:val="22"/>
          <w:szCs w:val="22"/>
          <w:rtl w:val="0"/>
        </w:rPr>
        <w:t xml:space="preserve"> – YouthForce Internships are defined as those including 60 hours of soft skills training and 90 hours of a compensated, work-based internship that includes adult employer interaction. YouthForce NOLA is scaling the YouthForce Internship program to serve an increasing number of students each year. In order to be eligible, students must: a) be a rising senior in a YFN partner school, b) have completed aligned coursework, and c) demonstrate baseline soft skills readiness and maturity.</w:t>
      </w:r>
    </w:p>
    <w:p w:rsidR="00000000" w:rsidDel="00000000" w:rsidP="00000000" w:rsidRDefault="00000000" w:rsidRPr="00000000" w14:paraId="0000024F">
      <w:pPr>
        <w:rPr/>
      </w:pPr>
      <w:r w:rsidDel="00000000" w:rsidR="00000000" w:rsidRPr="00000000">
        <w:rPr>
          <w:rtl w:val="0"/>
        </w:rPr>
        <w:br w:type="textWrapping"/>
      </w:r>
    </w:p>
    <w:p w:rsidR="00000000" w:rsidDel="00000000" w:rsidP="00000000" w:rsidRDefault="00000000" w:rsidRPr="00000000" w14:paraId="00000250">
      <w:pP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51">
      <w:pPr>
        <w:jc w:val="center"/>
        <w:rPr>
          <w:b w:val="1"/>
          <w:sz w:val="22"/>
          <w:szCs w:val="22"/>
        </w:rPr>
      </w:pPr>
      <w:r w:rsidDel="00000000" w:rsidR="00000000" w:rsidRPr="00000000">
        <w:rPr>
          <w:b w:val="1"/>
          <w:sz w:val="22"/>
          <w:szCs w:val="22"/>
          <w:rtl w:val="0"/>
        </w:rPr>
        <w:t xml:space="preserve">APPENDIX </w:t>
      </w:r>
      <w:r w:rsidDel="00000000" w:rsidR="00000000" w:rsidRPr="00000000">
        <w:rPr>
          <w:b w:val="1"/>
          <w:color w:val="000000"/>
          <w:sz w:val="22"/>
          <w:szCs w:val="22"/>
          <w:rtl w:val="0"/>
        </w:rPr>
        <w:t xml:space="preserve">10</w:t>
      </w:r>
      <w:r w:rsidDel="00000000" w:rsidR="00000000" w:rsidRPr="00000000">
        <w:rPr>
          <w:rtl w:val="0"/>
        </w:rPr>
      </w:r>
    </w:p>
    <w:p w:rsidR="00000000" w:rsidDel="00000000" w:rsidP="00000000" w:rsidRDefault="00000000" w:rsidRPr="00000000" w14:paraId="00000252">
      <w:pPr>
        <w:jc w:val="center"/>
        <w:rPr/>
      </w:pPr>
      <w:r w:rsidDel="00000000" w:rsidR="00000000" w:rsidRPr="00000000">
        <w:rPr>
          <w:b w:val="1"/>
          <w:color w:val="000000"/>
          <w:sz w:val="22"/>
          <w:szCs w:val="22"/>
          <w:rtl w:val="0"/>
        </w:rPr>
        <w:t xml:space="preserve">YouthForce Priority Credentials</w:t>
      </w:r>
      <w:r w:rsidDel="00000000" w:rsidR="00000000" w:rsidRPr="00000000">
        <w:rPr>
          <w:rtl w:val="0"/>
        </w:rPr>
      </w:r>
    </w:p>
    <w:p w:rsidR="00000000" w:rsidDel="00000000" w:rsidP="00000000" w:rsidRDefault="00000000" w:rsidRPr="00000000" w14:paraId="00000253">
      <w:pPr>
        <w:rPr>
          <w:sz w:val="22"/>
          <w:szCs w:val="22"/>
        </w:rPr>
      </w:pPr>
      <w:r w:rsidDel="00000000" w:rsidR="00000000" w:rsidRPr="00000000">
        <w:rPr>
          <w:rtl w:val="0"/>
        </w:rPr>
      </w:r>
    </w:p>
    <w:p w:rsidR="00000000" w:rsidDel="00000000" w:rsidP="00000000" w:rsidRDefault="00000000" w:rsidRPr="00000000" w14:paraId="00000254">
      <w:pPr>
        <w:rPr/>
      </w:pPr>
      <w:r w:rsidDel="00000000" w:rsidR="00000000" w:rsidRPr="00000000">
        <w:rPr>
          <w:color w:val="000000"/>
          <w:sz w:val="22"/>
          <w:szCs w:val="22"/>
          <w:rtl w:val="0"/>
        </w:rPr>
        <w:t xml:space="preserve">YouthForce will only consider proposals aligned to the health care, digital media/IT</w:t>
      </w:r>
      <w:r w:rsidDel="00000000" w:rsidR="00000000" w:rsidRPr="00000000">
        <w:rPr>
          <w:sz w:val="22"/>
          <w:szCs w:val="22"/>
          <w:rtl w:val="0"/>
        </w:rPr>
        <w:t xml:space="preserve"> or skilled crafts skill clusters that satisfy</w:t>
      </w:r>
      <w:r w:rsidDel="00000000" w:rsidR="00000000" w:rsidRPr="00000000">
        <w:rPr>
          <w:color w:val="000000"/>
          <w:sz w:val="22"/>
          <w:szCs w:val="22"/>
          <w:rtl w:val="0"/>
        </w:rPr>
        <w:t xml:space="preserve"> the following </w:t>
      </w:r>
      <w:r w:rsidDel="00000000" w:rsidR="00000000" w:rsidRPr="00000000">
        <w:rPr>
          <w:sz w:val="22"/>
          <w:szCs w:val="22"/>
          <w:rtl w:val="0"/>
        </w:rPr>
        <w:t xml:space="preserve">framework</w:t>
      </w:r>
      <w:r w:rsidDel="00000000" w:rsidR="00000000" w:rsidRPr="00000000">
        <w:rPr>
          <w:b w:val="1"/>
          <w:sz w:val="22"/>
          <w:szCs w:val="22"/>
          <w:rtl w:val="0"/>
        </w:rPr>
        <w:t xml:space="preserve">:</w:t>
      </w:r>
      <w:r w:rsidDel="00000000" w:rsidR="00000000" w:rsidRPr="00000000">
        <w:rPr>
          <w:b w:val="1"/>
          <w:color w:val="000000"/>
          <w:sz w:val="22"/>
          <w:szCs w:val="22"/>
          <w:u w:val="single"/>
          <w:rtl w:val="0"/>
        </w:rPr>
        <w:t xml:space="preserve"> </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ind w:left="-1080" w:right="-810" w:firstLine="0"/>
        <w:rPr/>
      </w:pPr>
      <w:r w:rsidDel="00000000" w:rsidR="00000000" w:rsidRPr="00000000">
        <w:rPr/>
        <w:drawing>
          <wp:inline distB="114300" distT="114300" distL="114300" distR="114300">
            <wp:extent cx="6891338" cy="3672956"/>
            <wp:effectExtent b="0" l="0" r="0" t="0"/>
            <wp:docPr id="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6891338" cy="3672956"/>
                    </a:xfrm>
                    <a:prstGeom prst="rect"/>
                    <a:ln/>
                  </pic:spPr>
                </pic:pic>
              </a:graphicData>
            </a:graphic>
          </wp:inline>
        </w:drawing>
      </w: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jc w:val="center"/>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Please see appendix 9 for key definition of terms used throughout this document</w:t>
      </w:r>
    </w:p>
  </w:footnote>
  <w:footnote w:id="2">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Targets and credential-earning rates vary by industry and career pathways. High-quality training providers will match or exceed industry average credential-earning rates.</w:t>
      </w:r>
    </w:p>
  </w:footnote>
  <w:footnote w:id="3">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Recipients of YFN grant funding will be expected to set targets and provide information on studen</w:t>
      </w:r>
      <w:r w:rsidDel="00000000" w:rsidR="00000000" w:rsidRPr="00000000">
        <w:rPr>
          <w:sz w:val="20"/>
          <w:szCs w:val="20"/>
          <w:rtl w:val="0"/>
        </w:rPr>
        <w:t xml:space="preserve">t enrollment and attainment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industry recognized credentials every semester. </w:t>
      </w:r>
    </w:p>
  </w:footnote>
  <w:footnote w:id="4">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YFN reserves the right to award program grants at different levels than applied for by applicant. (e.g. a “Launch” application may be awarded as a “Seed” if selection committee determines additional work must be done before moving to a more advanced stage).</w:t>
      </w:r>
    </w:p>
  </w:footnote>
  <w:footnote w:id="5">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Exact grant amounts will be based on funding availability and determined need.</w:t>
      </w:r>
      <w:r w:rsidDel="00000000" w:rsidR="00000000" w:rsidRPr="00000000">
        <w:rPr>
          <w:rtl w:val="0"/>
        </w:rPr>
      </w:r>
    </w:p>
  </w:footnote>
  <w:footnote w:id="0">
    <w:p w:rsidR="00000000" w:rsidDel="00000000" w:rsidP="00000000" w:rsidRDefault="00000000" w:rsidRPr="00000000" w14:paraId="0000026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Appendix 10 for more information and contact rfp@youthforcenola.org if you are unsure of your program’s alignment.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647465" cy="50937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47465" cy="50937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r>
    <w:r w:rsidDel="00000000" w:rsidR="00000000" w:rsidRPr="00000000">
      <w:rPr/>
      <w:drawing>
        <wp:inline distB="0" distT="0" distL="0" distR="0">
          <wp:extent cx="2053365" cy="602684"/>
          <wp:effectExtent b="0" l="0" r="0" t="0"/>
          <wp:docPr descr="https://lh6.googleusercontent.com/PBECtXEC4AMLiDrFjwFMPN1mqOW5GNCxE4NVBFVS1tBUtvD1NodYV_wI6t2D83XiyAsKX99ZQyk6sncx4JAyprT4yDrybwAtI3VPonGMXj0U4k7FZBRUu0w9wGmlfDTzjgTrqvxX" id="1" name="image1.png"/>
          <a:graphic>
            <a:graphicData uri="http://schemas.openxmlformats.org/drawingml/2006/picture">
              <pic:pic>
                <pic:nvPicPr>
                  <pic:cNvPr descr="https://lh6.googleusercontent.com/PBECtXEC4AMLiDrFjwFMPN1mqOW5GNCxE4NVBFVS1tBUtvD1NodYV_wI6t2D83XiyAsKX99ZQyk6sncx4JAyprT4yDrybwAtI3VPonGMXj0U4k7FZBRUu0w9wGmlfDTzjgTrqvxX" id="0" name="image1.png"/>
                  <pic:cNvPicPr preferRelativeResize="0"/>
                </pic:nvPicPr>
                <pic:blipFill>
                  <a:blip r:embed="rId2"/>
                  <a:srcRect b="0" l="0" r="0" t="0"/>
                  <a:stretch>
                    <a:fillRect/>
                  </a:stretch>
                </pic:blipFill>
                <pic:spPr>
                  <a:xfrm>
                    <a:off x="0" y="0"/>
                    <a:ext cx="2053365" cy="602684"/>
                  </a:xfrm>
                  <a:prstGeom prst="rect"/>
                  <a:ln/>
                </pic:spPr>
              </pic:pic>
            </a:graphicData>
          </a:graphic>
        </wp:inline>
      </w:drawing>
    </w: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halabs.org" TargetMode="External"/><Relationship Id="rId10" Type="http://schemas.openxmlformats.org/officeDocument/2006/relationships/footer" Target="footer1.xml"/><Relationship Id="rId13" Type="http://schemas.openxmlformats.org/officeDocument/2006/relationships/hyperlink" Target="http://www.mhalabs.org" TargetMode="External"/><Relationship Id="rId12" Type="http://schemas.openxmlformats.org/officeDocument/2006/relationships/hyperlink" Target="http://www.mhalab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youthforcenola.org/" TargetMode="External"/><Relationship Id="rId8" Type="http://schemas.openxmlformats.org/officeDocument/2006/relationships/hyperlink" Target="http://www.mhalab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